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DA" w:rsidRPr="00BB5889" w:rsidRDefault="006F5CDA" w:rsidP="000A7D6B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67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6F5CDA" w:rsidRDefault="006F5CDA" w:rsidP="000A7D6B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ЛОГБУ</w:t>
      </w:r>
    </w:p>
    <w:p w:rsidR="006F5CDA" w:rsidRDefault="006F5CDA" w:rsidP="000A7D6B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Тихвинский КЦСОН</w:t>
      </w:r>
      <w:r w:rsidRPr="00BB588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F5CDA" w:rsidRPr="0061259E" w:rsidRDefault="006F5CDA" w:rsidP="000A7D6B">
      <w:pPr>
        <w:spacing w:after="0" w:line="240" w:lineRule="atLeast"/>
        <w:ind w:left="4956" w:firstLine="70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88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15.02.2021. № 64</w:t>
      </w:r>
    </w:p>
    <w:p w:rsidR="006F5CDA" w:rsidRPr="00BC420C" w:rsidRDefault="006F5CDA" w:rsidP="005863F3">
      <w:pPr>
        <w:spacing w:after="0" w:line="240" w:lineRule="atLeast"/>
        <w:ind w:left="4111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F5CDA" w:rsidRPr="00EB015A" w:rsidRDefault="006F5CDA" w:rsidP="002832C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F5CDA" w:rsidRPr="00EB015A" w:rsidRDefault="006F5CDA" w:rsidP="002832C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F5CDA" w:rsidRDefault="006F5CDA" w:rsidP="0088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«Подарки и знаки делового гостеприимства»</w:t>
      </w:r>
      <w:r w:rsidRPr="00814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CDA" w:rsidRPr="00814505" w:rsidRDefault="006F5CDA" w:rsidP="0088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05">
        <w:rPr>
          <w:rFonts w:ascii="Times New Roman" w:hAnsi="Times New Roman" w:cs="Times New Roman"/>
          <w:b/>
          <w:bCs/>
          <w:sz w:val="28"/>
          <w:szCs w:val="28"/>
        </w:rPr>
        <w:t xml:space="preserve">в Ленинградском областном государственном бюджетном учреждении «Тихвинский комплексный центр социального обслуживания населения» </w:t>
      </w:r>
    </w:p>
    <w:p w:rsidR="006F5CDA" w:rsidRDefault="006F5CDA" w:rsidP="009E71A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DA" w:rsidRPr="00A11A67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67">
        <w:rPr>
          <w:rFonts w:ascii="Times New Roman" w:hAnsi="Times New Roman" w:cs="Times New Roman"/>
          <w:sz w:val="28"/>
          <w:szCs w:val="28"/>
        </w:rPr>
        <w:t xml:space="preserve">1. Настоящее Положение «Подарки и знаки делового гостеприимства» 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67">
        <w:rPr>
          <w:rFonts w:ascii="Times New Roman" w:hAnsi="Times New Roman" w:cs="Times New Roman"/>
          <w:sz w:val="28"/>
          <w:szCs w:val="28"/>
        </w:rPr>
        <w:t>в Ленинградском областном государственном бюджетном учреждении «Тихвинский комплексный центр соци</w:t>
      </w:r>
      <w:r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населения» (далее - Положение) определяет порядок сообщения работниками </w:t>
      </w:r>
      <w:r w:rsidRPr="00A11A67">
        <w:rPr>
          <w:rFonts w:ascii="Times New Roman" w:hAnsi="Times New Roman" w:cs="Times New Roman"/>
          <w:sz w:val="28"/>
          <w:szCs w:val="28"/>
        </w:rPr>
        <w:t>Ленинградско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1A67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1A6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1A6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A11A67">
        <w:rPr>
          <w:rFonts w:ascii="Times New Roman" w:hAnsi="Times New Roman" w:cs="Times New Roman"/>
          <w:sz w:val="28"/>
          <w:szCs w:val="28"/>
        </w:rPr>
        <w:t xml:space="preserve"> «Тихвинский комплексный центр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о получении подарка или знака делового гостеприимства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 следующие понятия:</w:t>
      </w:r>
    </w:p>
    <w:p w:rsidR="006F5CDA" w:rsidRDefault="006F5CDA" w:rsidP="0092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или знак делового гостеприимства, полученный в связи с протокольными мероприятиями, командировками или другими официальными мероприятиями (далее – подарок) – подарок, полученный работником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подарка в связи  с должностным положением или в связи с исполнением должностных обязанностей – получение работником лично  или через посредника от физических (юридических) лиц подарка при осуществлении трудовой деятельности, а также в связи с исполнением определенных должностных обязанностей.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Работники обязаны в порядке, предусмотренном настоящим Положением, уведомлять  директора Учреждения обо всех  случаях получения подарка в связи с их должностным положением или исполнением ими должностных обязанностей.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1, представляется должностному лицу, ответственному за противодействие коррупции в Учреждении,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командировки, уведомление представляется не позднее 3 рабочих дней  со дня возвращения лица, получившего подарок, из служебной командировки.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устранения такой причины.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противодействию коррупции Учреждения (далее - Комиссия).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Подарок, стоимость которого подтверждается документами и превышает 3 тысячи рублей либо стоимость которого получившему его работнику неизвестна, сдается должностному лицу, ответственному за противодействие коррупции  в Учреждении, которое принимает его на хранение по акту приёма – передачи не позднее 5 рабочих дней со дня регистрации уведомления в соответствующем журнале регистрации.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приёма-передачи в случае, если его стоимость не превышает 3 тысяч рублей.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Должностное лицо, ответственное за противодействие коррупции в Учреждении, обеспечивает включение в установленном порядке принятого к бухгалтерскому учёту подарка, стоимость которого превышает 3 тысяч рублей, в соответствующий реестр.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Должностное лицо, ответственное за противодействие коррупции в Учреждении,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Подарок, в отношении которого не поступило заявление, указанное в пункте 10 настоящего Положения, может использоваться Учреждением с учётом заключения комиссии о целесообразности использования подарка для обеспечения деятельности Учреждения.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нецелесообразности 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деятельности, в соответствии с законодательством Российской Федерации об оценочной деятельности.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если подарок не выкуплен или не реализован,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F5CDA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Средства, вырученные от реализации (выкупа) подарка, зачисляются в доход областного бюджета Ленинградской области в порядке, установленном бюджетным законодательством Российской Федерации.</w:t>
      </w:r>
    </w:p>
    <w:p w:rsidR="006F5CDA" w:rsidRPr="00A11A67" w:rsidRDefault="006F5CDA" w:rsidP="00A1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95B15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5CDA" w:rsidRDefault="006F5CDA" w:rsidP="005B6030">
      <w:pPr>
        <w:pStyle w:val="NoSpacing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«Подарки и знаки </w:t>
      </w:r>
    </w:p>
    <w:p w:rsidR="006F5CDA" w:rsidRDefault="006F5CDA" w:rsidP="005B6030">
      <w:pPr>
        <w:pStyle w:val="NoSpacing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гостеприимства»</w:t>
      </w:r>
    </w:p>
    <w:p w:rsidR="006F5CDA" w:rsidRDefault="006F5CDA" w:rsidP="005B6030">
      <w:pPr>
        <w:pStyle w:val="NoSpacing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«____»___________ 20____ г.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(должностному лицу, ответственному  за противодействие коррупции в ЛОГБУ «Тихвинский КЦСОН»)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6F5CDA" w:rsidRDefault="006F5CDA" w:rsidP="005B6030">
      <w:pPr>
        <w:pStyle w:val="NoSpacing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B60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 «______» ______________________ г. подарка (ов) на</w:t>
      </w:r>
    </w:p>
    <w:p w:rsidR="006F5CDA" w:rsidRDefault="006F5CDA" w:rsidP="005B60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CDA" w:rsidRDefault="006F5CDA" w:rsidP="005B60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CDA" w:rsidRDefault="006F5CDA" w:rsidP="005B603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F5CDA" w:rsidRDefault="006F5CDA" w:rsidP="005B603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392"/>
        <w:gridCol w:w="2393"/>
        <w:gridCol w:w="2393"/>
        <w:gridCol w:w="2393"/>
      </w:tblGrid>
      <w:tr w:rsidR="006F5CDA" w:rsidRPr="005B6030" w:rsidTr="005A0BD9">
        <w:tc>
          <w:tcPr>
            <w:tcW w:w="2392" w:type="dxa"/>
            <w:shd w:val="clear" w:color="000000" w:fill="auto"/>
          </w:tcPr>
          <w:p w:rsidR="006F5CDA" w:rsidRPr="005A0BD9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  <w:shd w:val="clear" w:color="000000" w:fill="auto"/>
          </w:tcPr>
          <w:p w:rsidR="006F5CDA" w:rsidRPr="005A0BD9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000000" w:fill="auto"/>
          </w:tcPr>
          <w:p w:rsidR="006F5CDA" w:rsidRPr="005A0BD9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  <w:shd w:val="clear" w:color="000000" w:fill="auto"/>
          </w:tcPr>
          <w:p w:rsidR="006F5CDA" w:rsidRPr="005A0BD9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 (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5CDA" w:rsidRPr="005B6030" w:rsidTr="005A0BD9">
        <w:tc>
          <w:tcPr>
            <w:tcW w:w="2392" w:type="dxa"/>
            <w:shd w:val="clear" w:color="000000" w:fill="auto"/>
          </w:tcPr>
          <w:p w:rsidR="006F5CDA" w:rsidRPr="005B6030" w:rsidRDefault="006F5CDA" w:rsidP="005A0B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DA" w:rsidRPr="005B6030" w:rsidTr="005A0BD9">
        <w:tc>
          <w:tcPr>
            <w:tcW w:w="2392" w:type="dxa"/>
            <w:shd w:val="clear" w:color="000000" w:fill="auto"/>
          </w:tcPr>
          <w:p w:rsidR="006F5CDA" w:rsidRPr="005B6030" w:rsidRDefault="006F5CDA" w:rsidP="005A0B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DA" w:rsidRPr="005B6030" w:rsidTr="005A0BD9">
        <w:tc>
          <w:tcPr>
            <w:tcW w:w="2392" w:type="dxa"/>
            <w:shd w:val="clear" w:color="000000" w:fill="auto"/>
          </w:tcPr>
          <w:p w:rsidR="006F5CDA" w:rsidRPr="005B6030" w:rsidRDefault="006F5CDA" w:rsidP="005A0B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DA" w:rsidRPr="005B6030" w:rsidTr="005A0BD9">
        <w:tc>
          <w:tcPr>
            <w:tcW w:w="2392" w:type="dxa"/>
            <w:shd w:val="clear" w:color="000000" w:fill="auto"/>
          </w:tcPr>
          <w:p w:rsidR="006F5CDA" w:rsidRPr="005B6030" w:rsidRDefault="006F5CDA" w:rsidP="005A0B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auto"/>
          </w:tcPr>
          <w:p w:rsidR="006F5CDA" w:rsidRPr="005B6030" w:rsidRDefault="006F5CDA" w:rsidP="005B60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CDA" w:rsidRDefault="006F5CDA" w:rsidP="005B603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B603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 на __________ листах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A0BD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_________ ________________ «___»_________ 20___ г.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(расшифровка подписи)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_________ ________________ «___»_________ 20___ г.</w:t>
      </w:r>
    </w:p>
    <w:p w:rsidR="006F5CDA" w:rsidRPr="005A0BD9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(расшифровка подписи)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Default="006F5CDA" w:rsidP="005A0B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CDA" w:rsidRPr="005A0BD9" w:rsidRDefault="006F5CDA" w:rsidP="005A0B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A0BD9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</w:t>
      </w:r>
    </w:p>
    <w:sectPr w:rsidR="006F5CDA" w:rsidRPr="005A0BD9" w:rsidSect="00B85F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5A"/>
    <w:rsid w:val="000520EE"/>
    <w:rsid w:val="000709CD"/>
    <w:rsid w:val="00075459"/>
    <w:rsid w:val="00092C3B"/>
    <w:rsid w:val="000A7D6B"/>
    <w:rsid w:val="000D59A7"/>
    <w:rsid w:val="000E4A9C"/>
    <w:rsid w:val="001244BA"/>
    <w:rsid w:val="00157C70"/>
    <w:rsid w:val="00171D43"/>
    <w:rsid w:val="00192EA8"/>
    <w:rsid w:val="00210D31"/>
    <w:rsid w:val="00221F78"/>
    <w:rsid w:val="00264B88"/>
    <w:rsid w:val="002832C2"/>
    <w:rsid w:val="002C2E16"/>
    <w:rsid w:val="002F0725"/>
    <w:rsid w:val="003B67D8"/>
    <w:rsid w:val="003C2A4C"/>
    <w:rsid w:val="004301B4"/>
    <w:rsid w:val="004378D7"/>
    <w:rsid w:val="004511F0"/>
    <w:rsid w:val="00454833"/>
    <w:rsid w:val="004830BA"/>
    <w:rsid w:val="00492A66"/>
    <w:rsid w:val="004C1539"/>
    <w:rsid w:val="00572B54"/>
    <w:rsid w:val="005863F3"/>
    <w:rsid w:val="00595B15"/>
    <w:rsid w:val="005A0BD9"/>
    <w:rsid w:val="005B14A4"/>
    <w:rsid w:val="005B6030"/>
    <w:rsid w:val="005E35C7"/>
    <w:rsid w:val="00612267"/>
    <w:rsid w:val="0061259E"/>
    <w:rsid w:val="006E23DD"/>
    <w:rsid w:val="006F5CDA"/>
    <w:rsid w:val="00725ACB"/>
    <w:rsid w:val="00814505"/>
    <w:rsid w:val="00882FDA"/>
    <w:rsid w:val="009217AB"/>
    <w:rsid w:val="009909E4"/>
    <w:rsid w:val="009D5516"/>
    <w:rsid w:val="009E71A3"/>
    <w:rsid w:val="00A11A67"/>
    <w:rsid w:val="00A235E7"/>
    <w:rsid w:val="00A95ACE"/>
    <w:rsid w:val="00B85F5A"/>
    <w:rsid w:val="00BB5889"/>
    <w:rsid w:val="00BC420C"/>
    <w:rsid w:val="00BF2F05"/>
    <w:rsid w:val="00C47E28"/>
    <w:rsid w:val="00C82E2C"/>
    <w:rsid w:val="00D50367"/>
    <w:rsid w:val="00DC3AAE"/>
    <w:rsid w:val="00DC4CF6"/>
    <w:rsid w:val="00E67DF6"/>
    <w:rsid w:val="00E835AE"/>
    <w:rsid w:val="00E90707"/>
    <w:rsid w:val="00E96EC8"/>
    <w:rsid w:val="00EB015A"/>
    <w:rsid w:val="00EE27CD"/>
    <w:rsid w:val="00F77D70"/>
    <w:rsid w:val="00F86AEE"/>
    <w:rsid w:val="00FA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2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aliases w:val="Интервал 0 pt"/>
    <w:basedOn w:val="DefaultParagraphFont"/>
    <w:uiPriority w:val="99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2267"/>
    <w:rPr>
      <w:spacing w:val="-5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86AEE"/>
  </w:style>
  <w:style w:type="character" w:customStyle="1" w:styleId="1">
    <w:name w:val="Основной текст Знак1"/>
    <w:basedOn w:val="DefaultParagraphFont"/>
    <w:uiPriority w:val="99"/>
    <w:semiHidden/>
    <w:rsid w:val="00612267"/>
  </w:style>
  <w:style w:type="paragraph" w:styleId="NoSpacing">
    <w:name w:val="No Spacing"/>
    <w:uiPriority w:val="99"/>
    <w:qFormat/>
    <w:rsid w:val="00595B15"/>
    <w:rPr>
      <w:rFonts w:cs="Calibri"/>
    </w:rPr>
  </w:style>
  <w:style w:type="character" w:styleId="Hyperlink">
    <w:name w:val="Hyperlink"/>
    <w:basedOn w:val="DefaultParagraphFont"/>
    <w:uiPriority w:val="99"/>
    <w:rsid w:val="002832C2"/>
    <w:rPr>
      <w:color w:val="0000FF"/>
      <w:u w:val="single"/>
    </w:rPr>
  </w:style>
  <w:style w:type="paragraph" w:customStyle="1" w:styleId="Default">
    <w:name w:val="Default"/>
    <w:uiPriority w:val="99"/>
    <w:rsid w:val="002832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1298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 </dc:creator>
  <cp:keywords/>
  <dc:description/>
  <cp:lastModifiedBy>User</cp:lastModifiedBy>
  <cp:revision>9</cp:revision>
  <cp:lastPrinted>2019-02-27T04:00:00Z</cp:lastPrinted>
  <dcterms:created xsi:type="dcterms:W3CDTF">2018-06-26T07:17:00Z</dcterms:created>
  <dcterms:modified xsi:type="dcterms:W3CDTF">2021-02-18T07:55:00Z</dcterms:modified>
</cp:coreProperties>
</file>