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1F" w:rsidRPr="002736AD" w:rsidRDefault="00EC751F" w:rsidP="002736AD">
      <w:pPr>
        <w:spacing w:after="0"/>
        <w:ind w:firstLine="709"/>
        <w:jc w:val="center"/>
        <w:rPr>
          <w:rFonts w:ascii="Arial" w:hAnsi="Arial" w:cs="Arial"/>
          <w:b/>
          <w:bCs/>
          <w:sz w:val="24"/>
          <w:szCs w:val="24"/>
          <w:u w:val="single"/>
        </w:rPr>
      </w:pPr>
      <w:bookmarkStart w:id="0" w:name="Что_делать,_если_ребёнок_не_пришёл_домой"/>
      <w:r w:rsidRPr="002736AD">
        <w:rPr>
          <w:rFonts w:ascii="Arial" w:hAnsi="Arial" w:cs="Arial"/>
          <w:b/>
          <w:bCs/>
          <w:sz w:val="24"/>
          <w:szCs w:val="24"/>
          <w:u w:val="single"/>
        </w:rPr>
        <w:t>Что делать, если ребёнок не пришёл домой?</w:t>
      </w:r>
      <w:bookmarkEnd w:id="0"/>
    </w:p>
    <w:p w:rsidR="002736AD" w:rsidRPr="002736AD" w:rsidRDefault="002736AD" w:rsidP="002736AD">
      <w:pPr>
        <w:spacing w:after="0"/>
        <w:ind w:firstLine="709"/>
        <w:jc w:val="center"/>
        <w:rPr>
          <w:rFonts w:ascii="Arial" w:hAnsi="Arial" w:cs="Arial"/>
          <w:b/>
          <w:bCs/>
          <w:sz w:val="24"/>
          <w:szCs w:val="24"/>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1. Позвоните в полицию и сообщите о пропаже ребенка, известные вам обстоятельства его исчезновения. В соответствии с ч. 3, 5 ст. 141, ст. 143 УПК РФ устное заявление о преступлении принимается лицом, получившим данное сообщение, о чем составляется </w:t>
      </w:r>
      <w:proofErr w:type="gramStart"/>
      <w:r w:rsidRPr="002736AD">
        <w:rPr>
          <w:rFonts w:ascii="Arial" w:hAnsi="Arial" w:cs="Arial"/>
          <w:sz w:val="24"/>
          <w:szCs w:val="24"/>
        </w:rPr>
        <w:t>рапорт</w:t>
      </w:r>
      <w:proofErr w:type="gramEnd"/>
      <w:r w:rsidRPr="002736AD">
        <w:rPr>
          <w:rFonts w:ascii="Arial" w:hAnsi="Arial" w:cs="Arial"/>
          <w:sz w:val="24"/>
          <w:szCs w:val="24"/>
        </w:rPr>
        <w:t xml:space="preserve"> об обнаружении признаков преступления и сотрудники полиции должны приступить к поискам. Сотрудник полиции должен сказать Вам свою Ф.И.О., а </w:t>
      </w:r>
      <w:proofErr w:type="gramStart"/>
      <w:r w:rsidRPr="002736AD">
        <w:rPr>
          <w:rFonts w:ascii="Arial" w:hAnsi="Arial" w:cs="Arial"/>
          <w:sz w:val="24"/>
          <w:szCs w:val="24"/>
        </w:rPr>
        <w:t>также</w:t>
      </w:r>
      <w:proofErr w:type="gramEnd"/>
      <w:r w:rsidRPr="002736AD">
        <w:rPr>
          <w:rFonts w:ascii="Arial" w:hAnsi="Arial" w:cs="Arial"/>
          <w:sz w:val="24"/>
          <w:szCs w:val="24"/>
        </w:rPr>
        <w:t xml:space="preserve"> под каким номером в книге учета сообщений о преступлении зарегистрировано Ваше устное обращение.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 соответствии с Инструкцией о порядке рассмотрения заявлений, сообщений о преступлениях и иной информации о происшествиях, связанных с безвестным исчезновением лиц, утвержденной Приказ МВД России № 38, Генпрокуратуры России № 14, СК России № 5 от 16.01.2015, для проверки обстоятельств безвестного исчезновения лица оперативный дежурный дежурной части территориального органа МВД России незамедлительно:</w:t>
      </w:r>
    </w:p>
    <w:p w:rsidR="00EC751F" w:rsidRPr="002736AD" w:rsidRDefault="00EC751F" w:rsidP="002736AD">
      <w:pPr>
        <w:numPr>
          <w:ilvl w:val="0"/>
          <w:numId w:val="1"/>
        </w:numPr>
        <w:tabs>
          <w:tab w:val="clear" w:pos="720"/>
          <w:tab w:val="num" w:pos="0"/>
        </w:tabs>
        <w:spacing w:after="0"/>
        <w:ind w:left="142" w:firstLine="709"/>
        <w:jc w:val="both"/>
        <w:rPr>
          <w:rFonts w:ascii="Arial" w:hAnsi="Arial" w:cs="Arial"/>
          <w:sz w:val="24"/>
          <w:szCs w:val="24"/>
        </w:rPr>
      </w:pPr>
      <w:r w:rsidRPr="002736AD">
        <w:rPr>
          <w:rFonts w:ascii="Arial" w:hAnsi="Arial" w:cs="Arial"/>
          <w:sz w:val="24"/>
          <w:szCs w:val="24"/>
        </w:rPr>
        <w:t>Выясняет в ходе приема сообщения о безвестном исчезновении лица обстоятельства безвестного исчезновения лица.</w:t>
      </w:r>
    </w:p>
    <w:p w:rsidR="00EC751F" w:rsidRPr="002736AD" w:rsidRDefault="00EC751F" w:rsidP="002736AD">
      <w:pPr>
        <w:numPr>
          <w:ilvl w:val="0"/>
          <w:numId w:val="1"/>
        </w:numPr>
        <w:tabs>
          <w:tab w:val="clear" w:pos="720"/>
          <w:tab w:val="num" w:pos="0"/>
        </w:tabs>
        <w:spacing w:after="0"/>
        <w:ind w:left="142" w:firstLine="709"/>
        <w:jc w:val="both"/>
        <w:rPr>
          <w:rFonts w:ascii="Arial" w:hAnsi="Arial" w:cs="Arial"/>
          <w:sz w:val="24"/>
          <w:szCs w:val="24"/>
        </w:rPr>
      </w:pPr>
      <w:r w:rsidRPr="002736AD">
        <w:rPr>
          <w:rFonts w:ascii="Arial" w:hAnsi="Arial" w:cs="Arial"/>
          <w:sz w:val="24"/>
          <w:szCs w:val="24"/>
        </w:rPr>
        <w:t>Информирует дежурного следователя следственного органа Следственного комитета Российской Федерации, а при его отсутствии - руководителя следственного органа Следственного комитета Российской Федерации либо его заместителя об обстоятельствах безвестного исчезновения лица, а также о месте происшествия.</w:t>
      </w:r>
    </w:p>
    <w:p w:rsidR="00EC751F" w:rsidRPr="002736AD" w:rsidRDefault="00EC751F" w:rsidP="002736AD">
      <w:pPr>
        <w:numPr>
          <w:ilvl w:val="0"/>
          <w:numId w:val="1"/>
        </w:numPr>
        <w:tabs>
          <w:tab w:val="clear" w:pos="720"/>
          <w:tab w:val="num" w:pos="0"/>
        </w:tabs>
        <w:spacing w:after="0"/>
        <w:ind w:left="142" w:firstLine="709"/>
        <w:jc w:val="both"/>
        <w:rPr>
          <w:rFonts w:ascii="Arial" w:hAnsi="Arial" w:cs="Arial"/>
          <w:sz w:val="24"/>
          <w:szCs w:val="24"/>
        </w:rPr>
      </w:pPr>
      <w:r w:rsidRPr="002736AD">
        <w:rPr>
          <w:rFonts w:ascii="Arial" w:hAnsi="Arial" w:cs="Arial"/>
          <w:sz w:val="24"/>
          <w:szCs w:val="24"/>
        </w:rPr>
        <w:t>Определяет состав дежурной следственно-оперативной (оперативной) группы из числа сотрудников органа внутренних дел Российской Федерации и направляет ее на место происшествия.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2.  Самый лучший вариант прийти в ближайшее отделение полиции, написать заявление о пропаже ребёнка, принесите с собой последнюю, лучше всего сделанную незадолго до исчезновения фотографию пропавшего. Обязательно требуйте регистрации заявления. Полиция не вправе отказать в его приёме. После регистрации Вам должны передать талон-уведомление.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3. Постарайтесь не паниковать!</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4. Незамедлительно свяжитесь со всеми, кто, по вашему мнению, может знать о месте нахождения ребёнка.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5. Обойдите дома, где живут друзья и родные, у которых мог задержаться ваш ребёнок; просмотрите социальные сети ребенка. Вспомните, какие места вы недавно </w:t>
      </w:r>
      <w:proofErr w:type="gramStart"/>
      <w:r w:rsidRPr="002736AD">
        <w:rPr>
          <w:rFonts w:ascii="Arial" w:hAnsi="Arial" w:cs="Arial"/>
          <w:sz w:val="24"/>
          <w:szCs w:val="24"/>
        </w:rPr>
        <w:t>посещали с ребенком и где ему понравилось</w:t>
      </w:r>
      <w:proofErr w:type="gramEnd"/>
      <w:r w:rsidRPr="002736AD">
        <w:rPr>
          <w:rFonts w:ascii="Arial" w:hAnsi="Arial" w:cs="Arial"/>
          <w:sz w:val="24"/>
          <w:szCs w:val="24"/>
        </w:rPr>
        <w:t xml:space="preserve"> (магазины, детские площадки).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6.  Проанализируйте последние события, вспомните, не было ли недавно странных звонков, не замечали ли вы изменений в поведении ребёнка.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lastRenderedPageBreak/>
        <w:t xml:space="preserve">7.  Обратитесь в поисково-спасательную службу «Лиза </w:t>
      </w:r>
      <w:proofErr w:type="spellStart"/>
      <w:r w:rsidRPr="002736AD">
        <w:rPr>
          <w:rFonts w:ascii="Arial" w:hAnsi="Arial" w:cs="Arial"/>
          <w:sz w:val="24"/>
          <w:szCs w:val="24"/>
        </w:rPr>
        <w:t>Алерт</w:t>
      </w:r>
      <w:proofErr w:type="spellEnd"/>
      <w:r w:rsidRPr="002736AD">
        <w:rPr>
          <w:rFonts w:ascii="Arial" w:hAnsi="Arial" w:cs="Arial"/>
          <w:sz w:val="24"/>
          <w:szCs w:val="24"/>
        </w:rPr>
        <w:t>» https://lizaalert.org/ по телефону: 8-800-700-54-52 или другую известную Вам поисковую службу.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8. Распечатайте листовки с чёткой фотографией ребёнка, описанием примет, одежды, места и подробностей исчезновения. Укажите контактные телефоны. Расклейте их везде, где получится, но в первую очередь — в районе предполагаемого исчезновения.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9</w:t>
      </w:r>
      <w:proofErr w:type="gramStart"/>
      <w:r w:rsidRPr="002736AD">
        <w:rPr>
          <w:rFonts w:ascii="Arial" w:hAnsi="Arial" w:cs="Arial"/>
          <w:sz w:val="24"/>
          <w:szCs w:val="24"/>
        </w:rPr>
        <w:t xml:space="preserve">   О</w:t>
      </w:r>
      <w:proofErr w:type="gramEnd"/>
      <w:r w:rsidRPr="002736AD">
        <w:rPr>
          <w:rFonts w:ascii="Arial" w:hAnsi="Arial" w:cs="Arial"/>
          <w:sz w:val="24"/>
          <w:szCs w:val="24"/>
        </w:rPr>
        <w:t>братитесь в редакции местного телевидения, радио, газет с просьбой помочь в поиске.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b/>
          <w:bCs/>
          <w:sz w:val="24"/>
          <w:szCs w:val="24"/>
          <w:u w:val="single"/>
        </w:rPr>
      </w:pPr>
      <w:r w:rsidRPr="002736AD">
        <w:rPr>
          <w:rFonts w:ascii="Arial" w:hAnsi="Arial" w:cs="Arial"/>
          <w:b/>
          <w:bCs/>
          <w:sz w:val="24"/>
          <w:szCs w:val="24"/>
          <w:u w:val="single"/>
        </w:rPr>
        <w:t>Что делать, если ребёнок потерялся в торговом зале, на вокзале и т. д.?</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pStyle w:val="a4"/>
        <w:numPr>
          <w:ilvl w:val="0"/>
          <w:numId w:val="1"/>
        </w:numPr>
        <w:spacing w:after="0"/>
        <w:jc w:val="both"/>
        <w:rPr>
          <w:rFonts w:ascii="Arial" w:hAnsi="Arial" w:cs="Arial"/>
          <w:sz w:val="24"/>
          <w:szCs w:val="24"/>
        </w:rPr>
      </w:pPr>
      <w:r w:rsidRPr="002736AD">
        <w:rPr>
          <w:rFonts w:ascii="Arial" w:hAnsi="Arial" w:cs="Arial"/>
          <w:sz w:val="24"/>
          <w:szCs w:val="24"/>
        </w:rPr>
        <w:t>Обратитесь в службу безопасности этого здания (или организации).</w:t>
      </w:r>
    </w:p>
    <w:p w:rsidR="00EC751F" w:rsidRPr="002736AD" w:rsidRDefault="00EC751F" w:rsidP="002736AD">
      <w:pPr>
        <w:pStyle w:val="a4"/>
        <w:numPr>
          <w:ilvl w:val="0"/>
          <w:numId w:val="1"/>
        </w:numPr>
        <w:spacing w:after="0"/>
        <w:jc w:val="both"/>
        <w:rPr>
          <w:rFonts w:ascii="Arial" w:hAnsi="Arial" w:cs="Arial"/>
          <w:sz w:val="24"/>
          <w:szCs w:val="24"/>
        </w:rPr>
      </w:pPr>
      <w:r w:rsidRPr="002736AD">
        <w:rPr>
          <w:rFonts w:ascii="Arial" w:hAnsi="Arial" w:cs="Arial"/>
          <w:sz w:val="24"/>
          <w:szCs w:val="24"/>
        </w:rPr>
        <w:t>Попросите администратора объявить, что вы ожидаете ребёнка у выхода или в какой-то конкретной точке.</w:t>
      </w:r>
    </w:p>
    <w:p w:rsidR="00EC751F" w:rsidRPr="002736AD" w:rsidRDefault="00EC751F" w:rsidP="002736AD">
      <w:pPr>
        <w:pStyle w:val="a4"/>
        <w:numPr>
          <w:ilvl w:val="0"/>
          <w:numId w:val="1"/>
        </w:numPr>
        <w:spacing w:after="0"/>
        <w:jc w:val="both"/>
        <w:rPr>
          <w:rFonts w:ascii="Arial" w:hAnsi="Arial" w:cs="Arial"/>
          <w:sz w:val="24"/>
          <w:szCs w:val="24"/>
        </w:rPr>
      </w:pPr>
      <w:r w:rsidRPr="002736AD">
        <w:rPr>
          <w:rFonts w:ascii="Arial" w:hAnsi="Arial" w:cs="Arial"/>
          <w:sz w:val="24"/>
          <w:szCs w:val="24"/>
        </w:rPr>
        <w:t>Проверьте места, где вы недавно были с ребёнком.</w:t>
      </w:r>
    </w:p>
    <w:p w:rsidR="00EC751F" w:rsidRPr="002736AD" w:rsidRDefault="00EC751F" w:rsidP="002736AD">
      <w:pPr>
        <w:pStyle w:val="a4"/>
        <w:numPr>
          <w:ilvl w:val="0"/>
          <w:numId w:val="1"/>
        </w:numPr>
        <w:spacing w:after="0"/>
        <w:jc w:val="both"/>
        <w:rPr>
          <w:rFonts w:ascii="Arial" w:hAnsi="Arial" w:cs="Arial"/>
          <w:sz w:val="24"/>
          <w:szCs w:val="24"/>
        </w:rPr>
      </w:pPr>
      <w:r w:rsidRPr="002736AD">
        <w:rPr>
          <w:rFonts w:ascii="Arial" w:hAnsi="Arial" w:cs="Arial"/>
          <w:sz w:val="24"/>
          <w:szCs w:val="24"/>
        </w:rPr>
        <w:t>Если ребёнок не нашёлся, обращайтесь в полицию. В заявлении подробно опишите его внешние приметы и одежду.</w:t>
      </w:r>
    </w:p>
    <w:p w:rsidR="00EC751F" w:rsidRPr="002736AD" w:rsidRDefault="00EC751F" w:rsidP="002736AD">
      <w:pPr>
        <w:pStyle w:val="a4"/>
        <w:numPr>
          <w:ilvl w:val="0"/>
          <w:numId w:val="1"/>
        </w:numPr>
        <w:spacing w:after="0"/>
        <w:jc w:val="both"/>
        <w:rPr>
          <w:rFonts w:ascii="Arial" w:hAnsi="Arial" w:cs="Arial"/>
          <w:sz w:val="24"/>
          <w:szCs w:val="24"/>
        </w:rPr>
      </w:pPr>
      <w:r w:rsidRPr="002736AD">
        <w:rPr>
          <w:rFonts w:ascii="Arial" w:hAnsi="Arial" w:cs="Arial"/>
          <w:sz w:val="24"/>
          <w:szCs w:val="24"/>
        </w:rPr>
        <w:t>Продолжайте свой собственный поиск и после обращения в полицию.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b/>
          <w:bCs/>
          <w:sz w:val="24"/>
          <w:szCs w:val="24"/>
          <w:u w:val="single"/>
        </w:rPr>
      </w:pPr>
      <w:r w:rsidRPr="002736AD">
        <w:rPr>
          <w:rFonts w:ascii="Arial" w:hAnsi="Arial" w:cs="Arial"/>
          <w:b/>
          <w:bCs/>
          <w:sz w:val="24"/>
          <w:szCs w:val="24"/>
          <w:u w:val="single"/>
        </w:rPr>
        <w:t>Если ребёнок потерялся на транспорте?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Сообщите о нём дежурному вокзала, станции метро, автостанции, сотруднику линейного УВД на транспорте или позвоните в Службу экстренной помощи.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b/>
          <w:bCs/>
          <w:sz w:val="24"/>
          <w:szCs w:val="24"/>
          <w:u w:val="single"/>
        </w:rPr>
      </w:pPr>
      <w:r w:rsidRPr="002736AD">
        <w:rPr>
          <w:rFonts w:ascii="Arial" w:hAnsi="Arial" w:cs="Arial"/>
          <w:b/>
          <w:bCs/>
          <w:sz w:val="24"/>
          <w:szCs w:val="24"/>
          <w:u w:val="single"/>
        </w:rPr>
        <w:t>Как правильно написать заявление об исчезновении ребёнка?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 заявлении в полицию полностью укажите фамилию, отчество, дату рождения пропавшего ребёнка.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Подробно опишите обстоятельства его исчезновения.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Напишите, о чём ребёнок говорил перед уходом, куда собирался, был ли он там и во сколько ушёл, что предшествовало исчезновению (конфликт с родителями, в школе, был ли он чем-то расстроен или напуган, не показалось ли вам его поведение в последние дни странным).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Опишите привычки пропавшего, манеру одеваться, его увлечения и привязанности, друзей и род их занятий.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Вспомните, не было ли в последние дни странных звонков, не замечали ли вы, что ребёнок не хотел подходить к телефону. Обязательно изложите свои версии случившегося, по возможности приведите подтверждающие их факты.</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2736AD" w:rsidRDefault="002736AD" w:rsidP="002736AD">
      <w:pPr>
        <w:spacing w:after="0"/>
        <w:ind w:firstLine="709"/>
        <w:jc w:val="both"/>
        <w:rPr>
          <w:rFonts w:ascii="Arial" w:hAnsi="Arial" w:cs="Arial"/>
          <w:b/>
          <w:bCs/>
          <w:sz w:val="24"/>
          <w:szCs w:val="24"/>
        </w:rPr>
      </w:pPr>
      <w:bookmarkStart w:id="1" w:name="Что_делать,_если_арестованы_счета?"/>
    </w:p>
    <w:p w:rsidR="002736AD" w:rsidRDefault="002736AD" w:rsidP="002736AD">
      <w:pPr>
        <w:spacing w:after="0"/>
        <w:ind w:firstLine="709"/>
        <w:jc w:val="both"/>
        <w:rPr>
          <w:rFonts w:ascii="Arial" w:hAnsi="Arial" w:cs="Arial"/>
          <w:b/>
          <w:bCs/>
          <w:sz w:val="24"/>
          <w:szCs w:val="24"/>
        </w:rPr>
      </w:pPr>
    </w:p>
    <w:p w:rsidR="00EC751F" w:rsidRPr="002736AD" w:rsidRDefault="00EC751F" w:rsidP="002736AD">
      <w:pPr>
        <w:spacing w:after="0"/>
        <w:ind w:firstLine="709"/>
        <w:jc w:val="center"/>
        <w:rPr>
          <w:rFonts w:ascii="Arial" w:hAnsi="Arial" w:cs="Arial"/>
          <w:b/>
          <w:bCs/>
          <w:sz w:val="24"/>
          <w:szCs w:val="24"/>
          <w:u w:val="single"/>
        </w:rPr>
      </w:pPr>
      <w:r w:rsidRPr="002736AD">
        <w:rPr>
          <w:rFonts w:ascii="Arial" w:hAnsi="Arial" w:cs="Arial"/>
          <w:b/>
          <w:bCs/>
          <w:sz w:val="24"/>
          <w:szCs w:val="24"/>
          <w:u w:val="single"/>
        </w:rPr>
        <w:lastRenderedPageBreak/>
        <w:t>Что делать, если арестованы счета?</w:t>
      </w:r>
      <w:bookmarkEnd w:id="1"/>
    </w:p>
    <w:p w:rsidR="002736AD" w:rsidRPr="002736AD" w:rsidRDefault="002736AD" w:rsidP="002736AD">
      <w:pPr>
        <w:spacing w:after="0"/>
        <w:ind w:firstLine="709"/>
        <w:jc w:val="both"/>
        <w:rPr>
          <w:rFonts w:ascii="Arial" w:hAnsi="Arial" w:cs="Arial"/>
          <w:sz w:val="24"/>
          <w:szCs w:val="24"/>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вы стали должником, и суд постановил взыскать с вас задолженность, Федеральная служба судебных приставов (ФССП) заводит против вас исполнительное производство. И ведущий это дело пристав начинает разыскивать ваши средства, чтобы их взыскать. Обычно приставы рассылают постановления об аресте счетов в 25–30 крупнейших банков, и банки обязаны арестовать указанную сумму, если у них есть какие-либо счета должника.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Основанием для банка является постановление судебного пристава-исполнителя о наложении ареста на денежные средства должника. Наложение ареста на денежные средства, находящиеся в банке, фактически представляет собой прекращение расходных операций по счёту (вкладу) в пределах средств, на которые наложен арест.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Согласно части 1 статьи 80 и части 1 статьи 81 Федерального закона от 2 октября 2007 года № 229-ФЗ «Об исполнительном производстве» судебные приставы-исполнители для обеспечения исполнения исполнительного документа, который содержит требование об имущественных взысканиях, вправе налагать арест на имущество должника, включая денежные средства, находящиеся в банке. Арест денежных сре</w:t>
      </w:r>
      <w:proofErr w:type="gramStart"/>
      <w:r w:rsidRPr="002736AD">
        <w:rPr>
          <w:rFonts w:ascii="Arial" w:hAnsi="Arial" w:cs="Arial"/>
          <w:sz w:val="24"/>
          <w:szCs w:val="24"/>
        </w:rPr>
        <w:t>дств вл</w:t>
      </w:r>
      <w:proofErr w:type="gramEnd"/>
      <w:r w:rsidRPr="002736AD">
        <w:rPr>
          <w:rFonts w:ascii="Arial" w:hAnsi="Arial" w:cs="Arial"/>
          <w:sz w:val="24"/>
          <w:szCs w:val="24"/>
        </w:rPr>
        <w:t>ечёт за собой лишение для должника права распоряжаться своим имуществом. Если под таким имуществом понимаются денежные средства, которые находятся на счёте должника, арест должен исполняться соответствующим банком в пределах арестованной суммы.</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При поступлении в банк постановления ФССП России перед его исполнением банк проверяет правильность оформления и проводит юридическую экспертизу данного документа. В случае</w:t>
      </w:r>
      <w:proofErr w:type="gramStart"/>
      <w:r w:rsidRPr="002736AD">
        <w:rPr>
          <w:rFonts w:ascii="Arial" w:hAnsi="Arial" w:cs="Arial"/>
          <w:sz w:val="24"/>
          <w:szCs w:val="24"/>
        </w:rPr>
        <w:t>,</w:t>
      </w:r>
      <w:proofErr w:type="gramEnd"/>
      <w:r w:rsidRPr="002736AD">
        <w:rPr>
          <w:rFonts w:ascii="Arial" w:hAnsi="Arial" w:cs="Arial"/>
          <w:sz w:val="24"/>
          <w:szCs w:val="24"/>
        </w:rPr>
        <w:t xml:space="preserve"> если постановление оформлено неверно, оно возвращается в ФССП с приложением письма банка, содержащего обоснование отказа в исполнении. Необходимо отметить, что электронные постановления ФССП России практически не содержат ошибок, которые характерны для бумажных документов, таких как отсутствие подписи или печати либо использование негербовой печати.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Постановление об аресте исполняется банком сразу при получении. Для этого необязательно, чтобы на счетах должника содержалась достаточная сумма. Если остаток по счетам ниже, чем сумма, указанная в постановлении, недостающая сумма будет арестована позже, при внесении на счета клиента каких-либо средств. У постановления пристава об аресте нет срока давности. Оно должно исполняться немедленно и действует до постановления об отмене ареста.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Арест может касаться и кредитных счетов. Это не значит, что если у должника есть кредитная карта, то банк арестует его кредитный лимит: кредитный лимит не является средствами должника, это деньги банка. Но если у должника арестованы деньги на кредитном счёте, может возникнуть ситуация, когда клиент вносит очередной взнос за кредит (погашает кредитную задолженность), и этот взнос полностью или частично арестовывается. Соответственно, до счёта клиента эти деньги фактически не доходят со всеми вытекающими последствиями: процентами по задолженности, штрафами за просрочку и так далее. При этом человек может и не знать об этом, так как банк не обязан уведомлять своего </w:t>
      </w:r>
      <w:r w:rsidRPr="002736AD">
        <w:rPr>
          <w:rFonts w:ascii="Arial" w:hAnsi="Arial" w:cs="Arial"/>
          <w:sz w:val="24"/>
          <w:szCs w:val="24"/>
        </w:rPr>
        <w:lastRenderedPageBreak/>
        <w:t>клиента об арестах и взысканиях, и многие банки этого не делают. Соответственно, клиент банка может узнать об аресте своих средств, когда попытается воспользоваться своими деньгами и получит отказ.</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Некоторые банки (в частности, Сбербанк) поступают иначе. При аресте средств на счетах снижается расходный лимит на указанную в постановлении сумму, и в квитанции, </w:t>
      </w:r>
      <w:proofErr w:type="gramStart"/>
      <w:r w:rsidRPr="002736AD">
        <w:rPr>
          <w:rFonts w:ascii="Arial" w:hAnsi="Arial" w:cs="Arial"/>
          <w:sz w:val="24"/>
          <w:szCs w:val="24"/>
        </w:rPr>
        <w:t>интернет-банке</w:t>
      </w:r>
      <w:proofErr w:type="gramEnd"/>
      <w:r w:rsidRPr="002736AD">
        <w:rPr>
          <w:rFonts w:ascii="Arial" w:hAnsi="Arial" w:cs="Arial"/>
          <w:sz w:val="24"/>
          <w:szCs w:val="24"/>
        </w:rPr>
        <w:t xml:space="preserve"> это выглядит как снижение баланса. Причём баланс может даже стать отрицательным, если денег на счёте меньше, чем арестовано. Аналогично и со счетами кредитных карт: отрицательный баланс на них, образовавшийся в результате ареста, не означает возникновения заложенности перед банком.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i/>
          <w:iCs/>
          <w:sz w:val="24"/>
          <w:szCs w:val="24"/>
        </w:rPr>
        <w:t>Помимо ареста средств, судебный пристав может применить и другую меру – приостановление операций по счету. В этом случае должник не сможет распоряжаться своими деньгами, даже если сумма на счету превышает размер задолженности, за исключением проведения платежей первой и второй очерёдности (страховые взносы, платежи в бюджет, выплаты по некоторым исполнительным документам). Должник также не сможет открыть новый счет в этом банке. Закрыть счёт, операции по которому приостановлены, можно только в случае отсутствия на нём денег.</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После того, как пристав арестует сумму, достаточную для выплаты задолженности, он должен эти деньги взыскать. В банк направляется соответствующее предписание, и банк исполняет предписание о взыскании - перечисляет взысканную сумму ФССП. Точно так же, как и в случае ареста, сумма взыскания может превышать остаток по счетам: в таком случае недостающая сумма будет взыскана при поступлении денег на какой-либо счёт должника.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Исполнение банком исполнительного документа заканчивается после перечисления денежных сре</w:t>
      </w:r>
      <w:proofErr w:type="gramStart"/>
      <w:r w:rsidRPr="002736AD">
        <w:rPr>
          <w:rFonts w:ascii="Arial" w:hAnsi="Arial" w:cs="Arial"/>
          <w:sz w:val="24"/>
          <w:szCs w:val="24"/>
        </w:rPr>
        <w:t>дств в п</w:t>
      </w:r>
      <w:proofErr w:type="gramEnd"/>
      <w:r w:rsidRPr="002736AD">
        <w:rPr>
          <w:rFonts w:ascii="Arial" w:hAnsi="Arial" w:cs="Arial"/>
          <w:sz w:val="24"/>
          <w:szCs w:val="24"/>
        </w:rPr>
        <w:t>олном объеме; по заявлению взыскателя; по постановлению судебного пристава-исполнителя о прекращении (об окончании, отмене) исполнения. Иными словами, ни банк, </w:t>
      </w:r>
      <w:r w:rsidRPr="002736AD">
        <w:rPr>
          <w:rFonts w:ascii="Arial" w:hAnsi="Arial" w:cs="Arial"/>
          <w:b/>
          <w:bCs/>
          <w:sz w:val="24"/>
          <w:szCs w:val="24"/>
        </w:rPr>
        <w:t>ни сам должник повлиять на исполнение постановления на арест или взыскание по закону не могут.</w:t>
      </w:r>
    </w:p>
    <w:p w:rsidR="002736AD" w:rsidRDefault="002736AD" w:rsidP="002736AD">
      <w:pPr>
        <w:spacing w:after="0"/>
        <w:ind w:firstLine="709"/>
        <w:jc w:val="both"/>
        <w:rPr>
          <w:rFonts w:ascii="Arial" w:hAnsi="Arial" w:cs="Arial"/>
          <w:b/>
          <w:bCs/>
          <w:sz w:val="24"/>
          <w:szCs w:val="24"/>
          <w:u w:val="single"/>
        </w:rPr>
      </w:pPr>
    </w:p>
    <w:p w:rsidR="00EC751F" w:rsidRDefault="00EC751F" w:rsidP="002736AD">
      <w:pPr>
        <w:spacing w:after="0"/>
        <w:ind w:firstLine="709"/>
        <w:jc w:val="center"/>
        <w:rPr>
          <w:rFonts w:ascii="Arial" w:hAnsi="Arial" w:cs="Arial"/>
          <w:b/>
          <w:bCs/>
          <w:sz w:val="24"/>
          <w:szCs w:val="24"/>
          <w:u w:val="single"/>
        </w:rPr>
      </w:pPr>
      <w:r w:rsidRPr="002736AD">
        <w:rPr>
          <w:rFonts w:ascii="Arial" w:hAnsi="Arial" w:cs="Arial"/>
          <w:b/>
          <w:bCs/>
          <w:sz w:val="24"/>
          <w:szCs w:val="24"/>
          <w:u w:val="single"/>
        </w:rPr>
        <w:t>Снятие ареста</w:t>
      </w:r>
    </w:p>
    <w:p w:rsidR="002736AD" w:rsidRPr="002736AD" w:rsidRDefault="002736AD" w:rsidP="002736AD">
      <w:pPr>
        <w:spacing w:after="0"/>
        <w:ind w:firstLine="709"/>
        <w:jc w:val="both"/>
        <w:rPr>
          <w:rFonts w:ascii="Arial" w:hAnsi="Arial" w:cs="Arial"/>
          <w:b/>
          <w:bCs/>
          <w:sz w:val="24"/>
          <w:szCs w:val="24"/>
          <w:u w:val="single"/>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Снять арест с денежных средств судебный пристав может только в том случае, если сам его наложил. Для этого он направляет в банк соответствующее предписание.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 ч. 4 ст. 70 ФЗ «Об исполнительном производстве» предусмотрен порядок снятия ареста с денежных средств, находящихся на счете должника, для их последующего перечисления. В указанной норме речь идет об аресте, наложенном самим судебным приставом-исполнителем в порядке, предусмотренном частями 1, 2 ст. 80 настоящего закона.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же арест наложен судебным приставом-исполнителем во исполнение судебного акта о наложении ареста на имущество, принадлежащее должнику и находящемуся у него или у третьих лиц, то арест может быть снят судебным приставом-исполнителем только </w:t>
      </w:r>
      <w:r w:rsidRPr="002736AD">
        <w:rPr>
          <w:rFonts w:ascii="Arial" w:hAnsi="Arial" w:cs="Arial"/>
          <w:b/>
          <w:bCs/>
          <w:sz w:val="24"/>
          <w:szCs w:val="24"/>
        </w:rPr>
        <w:t>после вынесения судом соответствующего судебного акта</w:t>
      </w:r>
      <w:r w:rsidRPr="002736AD">
        <w:rPr>
          <w:rFonts w:ascii="Arial" w:hAnsi="Arial" w:cs="Arial"/>
          <w:sz w:val="24"/>
          <w:szCs w:val="24"/>
        </w:rPr>
        <w:t>.</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lastRenderedPageBreak/>
        <w:t>Бывает, пристав ошибается и отправляет постановление о взыскании без постановления о снятии ареста. В этом случае с должника взыскиваются деньги, но такая же сумма остается арестованной. Банк тут бессилен – снять арест он не имеет права, даже если ошибка очевидна. В этом случае уже бывшему должнику нужно идти в службу судебных приставов, где должны отменить лишний арест.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Также может возникнуть ситуация, когда должник погасил задолженность самостоятельно, а параллельно с его счетов была взыскана какая-то сумма. Отменой постановления тут не обойтись, так как деньги уже перечислены. Закон в таком случае обязывает судебного пристава вернуть деньги, которые были взысканы сверх задолженности.</w:t>
      </w:r>
    </w:p>
    <w:p w:rsidR="00EC751F" w:rsidRPr="002736AD" w:rsidRDefault="00EC751F" w:rsidP="002736AD">
      <w:pPr>
        <w:spacing w:after="0"/>
        <w:ind w:firstLine="709"/>
        <w:jc w:val="both"/>
        <w:rPr>
          <w:rFonts w:ascii="Arial" w:hAnsi="Arial" w:cs="Arial"/>
          <w:sz w:val="24"/>
          <w:szCs w:val="24"/>
        </w:rPr>
      </w:pPr>
      <w:proofErr w:type="spellStart"/>
      <w:r w:rsidRPr="002736AD">
        <w:rPr>
          <w:rFonts w:ascii="Arial" w:hAnsi="Arial" w:cs="Arial"/>
          <w:sz w:val="24"/>
          <w:szCs w:val="24"/>
        </w:rPr>
        <w:t>Неснятие</w:t>
      </w:r>
      <w:proofErr w:type="spellEnd"/>
      <w:r w:rsidRPr="002736AD">
        <w:rPr>
          <w:rFonts w:ascii="Arial" w:hAnsi="Arial" w:cs="Arial"/>
          <w:sz w:val="24"/>
          <w:szCs w:val="24"/>
        </w:rPr>
        <w:t xml:space="preserve"> ареста банком происходит также, когда пристав ошибается и, взыскав задолженность другим путем, не присылает в банк постановление о снятии ареста. В этой неприятной ситуации гражданину также обязаны вернуть деньги. Для более быстрого возврата средств бывшему должнику придётся исполнить роль курьера между приставом и банком.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Взыскание денег, которые по закону не могут быть предметом взыскания</w:t>
      </w:r>
      <w:r w:rsidRPr="002736AD">
        <w:rPr>
          <w:rFonts w:ascii="Arial" w:hAnsi="Arial" w:cs="Arial"/>
          <w:sz w:val="24"/>
          <w:szCs w:val="24"/>
        </w:rPr>
        <w:t>, </w:t>
      </w:r>
      <w:r w:rsidRPr="002736AD">
        <w:rPr>
          <w:rFonts w:ascii="Arial" w:hAnsi="Arial" w:cs="Arial"/>
          <w:b/>
          <w:bCs/>
          <w:sz w:val="24"/>
          <w:szCs w:val="24"/>
        </w:rPr>
        <w:t>происходит весьма часто по той причине, что ни судебный пристав, ни банк не обязаны выяснять происхождение денег на счёте. Так арестовываются и взыскиваются алименты, более 50% зарплаты, различные социальные выплаты, в том числе пособия на детей.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Банк может отказать ФССП в аресте и взыскании более 50% зарплаты лишь в том случае, если он точно знает, что это зарплата: то есть когда у должника в этом банке зарплатный проект и деньги перечисляются с расчётного счёта работодателя в том же банке.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Если же у должника арестовываются социальные выплаты, в том числе детские пособия, то ему необходимо получить в органах социальной защиты населения по месту жительства справку о счетах, на которые начисляются пособия и с этой справкой идти к судебным приставам, которые направят в банк документ о снятии ареста. Из практики работы Уполномоченного по правам ребёнка при направлении предписания судебными приставами снятие ареста иногда затягивается, поэтому гражданам-должникам рекомендуется самостоятельно отнести документ в банк.</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Несмотря на несовершенство механизма ареста и взыскания денежных средств, должникам необходимо понимать, что виноваты в своих проблемах, прежде всего, они сами. К сожалению, некоторые граждане не считают нарушением своих обязанностей долги по оплате коммунальных услуг и просрочки в оплате кредита, считают возможным прикрывать свою безответственность интересами своих детей. Таким гражданам следует понять, что права есть не только у них, но и у других лиц, в том числе юридических, и родители должны обеспечивать право детей на благоприятные условия жизни и развития, не нарушая прав других граждан и организаций.</w:t>
      </w:r>
    </w:p>
    <w:p w:rsidR="002736AD" w:rsidRDefault="002736AD" w:rsidP="002736AD">
      <w:pPr>
        <w:spacing w:after="0"/>
        <w:ind w:firstLine="709"/>
        <w:jc w:val="both"/>
        <w:rPr>
          <w:rFonts w:ascii="Arial" w:hAnsi="Arial" w:cs="Arial"/>
          <w:b/>
          <w:bCs/>
          <w:sz w:val="24"/>
          <w:szCs w:val="24"/>
        </w:rPr>
      </w:pPr>
      <w:bookmarkStart w:id="2" w:name="Как_ребенку_не_стать_жертвой_преступлени"/>
    </w:p>
    <w:p w:rsidR="002736AD" w:rsidRDefault="002736AD" w:rsidP="002736AD">
      <w:pPr>
        <w:spacing w:after="0"/>
        <w:ind w:firstLine="709"/>
        <w:jc w:val="both"/>
        <w:rPr>
          <w:rFonts w:ascii="Arial" w:hAnsi="Arial" w:cs="Arial"/>
          <w:b/>
          <w:bCs/>
          <w:sz w:val="24"/>
          <w:szCs w:val="24"/>
        </w:rPr>
      </w:pPr>
    </w:p>
    <w:p w:rsidR="002736AD" w:rsidRDefault="002736AD" w:rsidP="002736AD">
      <w:pPr>
        <w:spacing w:after="0"/>
        <w:ind w:firstLine="709"/>
        <w:jc w:val="both"/>
        <w:rPr>
          <w:rFonts w:ascii="Arial" w:hAnsi="Arial" w:cs="Arial"/>
          <w:b/>
          <w:bCs/>
          <w:sz w:val="24"/>
          <w:szCs w:val="24"/>
        </w:rPr>
      </w:pPr>
    </w:p>
    <w:p w:rsidR="002736AD" w:rsidRDefault="002736AD" w:rsidP="002736AD">
      <w:pPr>
        <w:spacing w:after="0"/>
        <w:ind w:firstLine="709"/>
        <w:jc w:val="both"/>
        <w:rPr>
          <w:rFonts w:ascii="Arial" w:hAnsi="Arial" w:cs="Arial"/>
          <w:b/>
          <w:bCs/>
          <w:sz w:val="24"/>
          <w:szCs w:val="24"/>
        </w:rPr>
      </w:pPr>
    </w:p>
    <w:p w:rsidR="00EC751F" w:rsidRPr="002736AD" w:rsidRDefault="00EC751F" w:rsidP="002736AD">
      <w:pPr>
        <w:spacing w:after="0"/>
        <w:ind w:firstLine="709"/>
        <w:jc w:val="center"/>
        <w:rPr>
          <w:rFonts w:ascii="Arial" w:hAnsi="Arial" w:cs="Arial"/>
          <w:b/>
          <w:bCs/>
          <w:sz w:val="24"/>
          <w:szCs w:val="24"/>
          <w:u w:val="single"/>
        </w:rPr>
      </w:pPr>
      <w:r w:rsidRPr="002736AD">
        <w:rPr>
          <w:rFonts w:ascii="Arial" w:hAnsi="Arial" w:cs="Arial"/>
          <w:b/>
          <w:bCs/>
          <w:sz w:val="24"/>
          <w:szCs w:val="24"/>
          <w:u w:val="single"/>
        </w:rPr>
        <w:lastRenderedPageBreak/>
        <w:t>Как ребенку не стать жертвой преступления</w:t>
      </w:r>
      <w:bookmarkEnd w:id="2"/>
    </w:p>
    <w:p w:rsidR="002736AD" w:rsidRPr="002736AD" w:rsidRDefault="002736AD" w:rsidP="002736AD">
      <w:pPr>
        <w:spacing w:after="0"/>
        <w:ind w:firstLine="709"/>
        <w:jc w:val="center"/>
        <w:rPr>
          <w:rFonts w:ascii="Arial" w:hAnsi="Arial" w:cs="Arial"/>
          <w:b/>
          <w:bCs/>
          <w:sz w:val="24"/>
          <w:szCs w:val="24"/>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Рекомендуем Вам внимательно прочитать эту информацию и объяснить своим детям, ученикам и другим Вашим несовершеннолетним подопечным. Помните, что безопасность детей зависит как от вашего присмотра за ними, так и от понимания ими основ своей безопасности</w:t>
      </w:r>
      <w:r w:rsidRPr="002736AD">
        <w:rPr>
          <w:rFonts w:ascii="Arial" w:hAnsi="Arial" w:cs="Arial"/>
          <w:sz w:val="24"/>
          <w:szCs w:val="24"/>
        </w:rPr>
        <w:t>. Соблюдая правила безопасности, ваш ребенок сможет принять правильное решение в сложной ситуации и избежать встречи с преступником.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Научите ребёнка</w:t>
      </w:r>
      <w:r w:rsidRPr="002736AD">
        <w:rPr>
          <w:rFonts w:ascii="Arial" w:hAnsi="Arial" w:cs="Arial"/>
          <w:sz w:val="24"/>
          <w:szCs w:val="24"/>
        </w:rPr>
        <w:t> видеть опасность, говорить в необходимых случаях «Нет». Разъясните, при каких обстоятельствах может произойти трагический случай. Учите уклоняться от дачи прямых ответов на нежелательные вопросы, предпочтительнее отвечать «не знаю».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Объясните ребёнку</w:t>
      </w:r>
      <w:r w:rsidRPr="002736AD">
        <w:rPr>
          <w:rFonts w:ascii="Arial" w:hAnsi="Arial" w:cs="Arial"/>
          <w:sz w:val="24"/>
          <w:szCs w:val="24"/>
        </w:rPr>
        <w:t>, что внешность обманчива и преступник может быть вежлив и обходителен; что, по возможности, не стоит показывать окружающим имеющиеся у него деньги и ценные вещи, сообщать посторонним лицам о времени ухода и прихода родителей с работы, планируемых отпусках и продолжительных выездах, имеющихся дома ценностях.</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Обращайте внимание на переживания ребёнка, разговаривайте с ним о его проблемах и интересующих его вопросах, будьте ребёнку другом.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вы заметили странность в поведении ребёнка, постарайтесь выяснить, что его беспокоит.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Составьте и положите дома рядом с телефоном список телефонных номеров служб экстренной помощи, аварийных и коммунальных служб, ближайшего отделения полиции и вашего участкового инспектора. Разъясните ребёнку, кому и в каких случаях он может позвонить в случае опасности.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Научите ребёнка действиям в различных экстремальных ситуациях (пожар, затопление, проблемы  с электропроводкой, газоснабжением, телефоном, попытка проникновения в квартиру и т.д.).</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Всегда знайте, где находится ваш ребёнок. Если ребёнок сообщает, где будет находиться, убедитесь, что вы знаете, где это место находится.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оставляйте маленьких детей одних дома, на улице, в машине, в многолюдных и безлюдных местах.</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Сопровождайте детей в </w:t>
      </w:r>
      <w:proofErr w:type="gramStart"/>
      <w:r w:rsidRPr="002736AD">
        <w:rPr>
          <w:rFonts w:ascii="Arial" w:hAnsi="Arial" w:cs="Arial"/>
          <w:sz w:val="24"/>
          <w:szCs w:val="24"/>
        </w:rPr>
        <w:t>школу</w:t>
      </w:r>
      <w:proofErr w:type="gramEnd"/>
      <w:r w:rsidRPr="002736AD">
        <w:rPr>
          <w:rFonts w:ascii="Arial" w:hAnsi="Arial" w:cs="Arial"/>
          <w:sz w:val="24"/>
          <w:szCs w:val="24"/>
        </w:rPr>
        <w:t xml:space="preserve"> и домой либо договоритесь с другими родителями об очередности встреч. Попросите администрацию школы (детского сада) отпускать детей только с известными им членами семьи или другими уполномоченными на то лицами. Познакомьтесь и обменяйтесь телефонами с родителями детей, с которыми ваш ребёнок ходит в школу, детский сад.</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Проконтролируйте, чтобы ребёнок выучил свое полное имя, фамилию, адрес и номер телефона. Если он потерялся в незнакомом месте (магазине и т.д.), то следует обратиться к сотрудникам полиции, военнослужащим, другим людям в форменной одежде, женщинам пожилого возраста за помощью.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ребёнок подвергся насилию (физическому, психическому, сексуальному):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верьте ему безоговорочно;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успокойте ребёнка, скажите ему, что он не виноват, убедите, что вы защитите его от насильника,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lastRenderedPageBreak/>
        <w:t>- если ребёнку трудно описать словами случившееся, пусть он возьмет куклу или игрушку и с их помощью покажет, что произошло;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немедленно вызывайте полицию, «Скорую помощь» и заявляйте о случившемся.</w:t>
      </w:r>
    </w:p>
    <w:p w:rsidR="00EC751F" w:rsidRDefault="00EC751F" w:rsidP="002736AD">
      <w:pPr>
        <w:spacing w:after="0"/>
        <w:ind w:firstLine="709"/>
        <w:jc w:val="both"/>
        <w:rPr>
          <w:rFonts w:ascii="Arial" w:hAnsi="Arial" w:cs="Arial"/>
          <w:sz w:val="24"/>
          <w:szCs w:val="24"/>
        </w:rPr>
      </w:pPr>
      <w:r w:rsidRPr="002736AD">
        <w:rPr>
          <w:rFonts w:ascii="Arial" w:hAnsi="Arial" w:cs="Arial"/>
          <w:sz w:val="24"/>
          <w:szCs w:val="24"/>
        </w:rPr>
        <w:t>Помните, что дети становятся жертвами преступлений, потому что они доверчивы и беспечны, а преступник может подобрать нужный ключик к любому ребёнку.</w:t>
      </w:r>
    </w:p>
    <w:p w:rsidR="002736AD" w:rsidRDefault="002736AD" w:rsidP="002736AD">
      <w:pPr>
        <w:spacing w:after="0"/>
        <w:ind w:firstLine="709"/>
        <w:jc w:val="both"/>
        <w:rPr>
          <w:rFonts w:ascii="Arial" w:hAnsi="Arial" w:cs="Arial"/>
          <w:sz w:val="24"/>
          <w:szCs w:val="24"/>
        </w:rPr>
      </w:pPr>
    </w:p>
    <w:p w:rsidR="00EC751F" w:rsidRPr="002736AD" w:rsidRDefault="00EC751F" w:rsidP="002736AD">
      <w:pPr>
        <w:spacing w:after="0"/>
        <w:ind w:firstLine="709"/>
        <w:jc w:val="center"/>
        <w:rPr>
          <w:rFonts w:ascii="Arial" w:hAnsi="Arial" w:cs="Arial"/>
          <w:b/>
          <w:bCs/>
          <w:sz w:val="24"/>
          <w:szCs w:val="24"/>
          <w:u w:val="single"/>
        </w:rPr>
      </w:pPr>
      <w:bookmarkStart w:id="3" w:name="БЕЗОПАСНОСТЬ_РЕБЁНКА_НА_УЛИЦЕ"/>
      <w:r w:rsidRPr="002736AD">
        <w:rPr>
          <w:rFonts w:ascii="Arial" w:hAnsi="Arial" w:cs="Arial"/>
          <w:b/>
          <w:bCs/>
          <w:sz w:val="24"/>
          <w:szCs w:val="24"/>
          <w:u w:val="single"/>
        </w:rPr>
        <w:t>БЕЗОПАСНОСТЬ РЕБЁНКА НА УЛИЦЕ</w:t>
      </w:r>
      <w:bookmarkEnd w:id="3"/>
    </w:p>
    <w:p w:rsidR="002736AD" w:rsidRPr="002736AD" w:rsidRDefault="002736AD" w:rsidP="002736AD">
      <w:pPr>
        <w:spacing w:after="0"/>
        <w:ind w:firstLine="709"/>
        <w:jc w:val="center"/>
        <w:rPr>
          <w:rFonts w:ascii="Arial" w:hAnsi="Arial" w:cs="Arial"/>
          <w:sz w:val="24"/>
          <w:szCs w:val="24"/>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ребёнок остается без присмотра, шансы стать жертвой преступления возрастают.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Проведите беседу с ребёнком, убедите его в необходимости всегда предупреждать, куда он уходит и с кем.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Очень часто преступники пользуются доверчивостью детей. Предлагают подвезти до дома или посмотреть животное, поиграть в любимую игру. Соглашаться на это нельзя ни в коем случае.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Правила безопасности ребёнка на улице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Необходимо быть очень внимательным на улице.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Помнить, что на улице есть опасные и безопасные места.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Безопасное место – это двор, детская площадка, освещенная территория рядом с домом, аптекой, магазином. </w:t>
      </w:r>
      <w:proofErr w:type="gramStart"/>
      <w:r w:rsidRPr="002736AD">
        <w:rPr>
          <w:rFonts w:ascii="Arial" w:hAnsi="Arial" w:cs="Arial"/>
          <w:sz w:val="24"/>
          <w:szCs w:val="24"/>
        </w:rPr>
        <w:t>Опасные места – это стройки, в том числе заброшенные, подвалы, чердаки, темные дворы, неосвещенная территория, парки в темное время суток (вечером, ночью).</w:t>
      </w:r>
      <w:proofErr w:type="gramEnd"/>
      <w:r w:rsidRPr="002736AD">
        <w:rPr>
          <w:rFonts w:ascii="Arial" w:hAnsi="Arial" w:cs="Arial"/>
          <w:sz w:val="24"/>
          <w:szCs w:val="24"/>
        </w:rPr>
        <w:t xml:space="preserve"> Вечер и ночь – это опасное время.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Чтобы быть в безопасности, следует гулять только в своем дворе и никуда не уходить без предупреждения родителей.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Но даже днем на улице в безопасных местах может подстерегать множество опасностей. Чтобы их избежать, нужно: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Никогда не разговаривать и никуда не ходить с незнакомыми людьми.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позволять дотрагиваться до себя незнакомым людям.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заходить с незнакомцами в подъезд.</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подходить к чужим машинам.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голосовать на дороге и не отвечать на просьбу показать, как проехать куда-либо. Не садиться в машину, чтобы показать дорогу.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садиться в машину к посторонним людям, даже если это соседи (и родители об этом не знают) или за рулем женщина. Не соглашаться на просьбы подвезти до дома, даже если незнакомец говорит, что его прислали родители.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все же добираешься на попутной машине – попросить провожающих записать номер машины, марку, фамилию водителя и сообщить об этом родителям.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соглашаться на предложение водителя взять попутчиков, а если он настаивает – попросить проехать дальше и выйти из машины. Не садиться в машину, если в ней уже сидят пассажиры.</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автомобиль начинает медленно двигаться рядом или тормозить, отойти от него подальше.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ходить по безлюдным местам, особенно в темное время суток.</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lastRenderedPageBreak/>
        <w:t>Переходить по подземному переходу в группе.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поддаваться уговорам малознакомого человека проводить его, поднести сумку или зайти к нему в гости.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принимать угощения и подарки от незнакомых людей.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Без разрешения родителей не ходить в гости даже к знакомым, соседям.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Всегда предупреждать родителей о том, куда идёшь, и просить их встретить в вечернее время.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Всегда возвращаться домой из школы, детского сада только по проверенной и знакомой дороге, не сокращать и не изменять своего маршрута, даже если об этом уговаривают приятели или незнакомец.</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Если приходится идти вечером в одиночку, шагать быстро и уверенно, не показывать страха, можно подойти к пожилой паре или женщине, </w:t>
      </w:r>
      <w:proofErr w:type="gramStart"/>
      <w:r w:rsidRPr="002736AD">
        <w:rPr>
          <w:rFonts w:ascii="Arial" w:hAnsi="Arial" w:cs="Arial"/>
          <w:sz w:val="24"/>
          <w:szCs w:val="24"/>
        </w:rPr>
        <w:t>которые</w:t>
      </w:r>
      <w:proofErr w:type="gramEnd"/>
      <w:r w:rsidRPr="002736AD">
        <w:rPr>
          <w:rFonts w:ascii="Arial" w:hAnsi="Arial" w:cs="Arial"/>
          <w:sz w:val="24"/>
          <w:szCs w:val="24"/>
        </w:rPr>
        <w:t xml:space="preserve"> вызывают доверие, и идти рядом с ними.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При нападении: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можно, бросить что-нибудь в лицо нападающему (портфель, мешок с обувью, горсть мелочи, горсть земли),  что отвлечь его на некоторое время.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тебе зажимают рот – укусить за руку.</w:t>
      </w:r>
    </w:p>
    <w:p w:rsidR="00EC751F" w:rsidRPr="002736AD" w:rsidRDefault="00EC751F" w:rsidP="002736AD">
      <w:pPr>
        <w:spacing w:after="0"/>
        <w:ind w:firstLine="709"/>
        <w:jc w:val="both"/>
        <w:rPr>
          <w:rFonts w:ascii="Arial" w:hAnsi="Arial" w:cs="Arial"/>
          <w:sz w:val="24"/>
          <w:szCs w:val="24"/>
        </w:rPr>
      </w:pPr>
      <w:proofErr w:type="gramStart"/>
      <w:r w:rsidRPr="002736AD">
        <w:rPr>
          <w:rFonts w:ascii="Arial" w:hAnsi="Arial" w:cs="Arial"/>
          <w:sz w:val="24"/>
          <w:szCs w:val="24"/>
        </w:rPr>
        <w:t>Если незнакомец пытается силой заставить идти с ним, то необходимо сопротивляться (брыкаться, кусаться, царапаться, убегать), использовать любые средства, чтобы причинить ему физическую боль (ручку, расческу, ключи – вонзить в лицо, руку или ногу), аэрозоль (направить струю в лицо), каблук (топнуть им по ноге нападающего), звать на помощь, стараться позвонить или постучать в любую дверь.</w:t>
      </w:r>
      <w:proofErr w:type="gramEnd"/>
      <w:r w:rsidRPr="002736AD">
        <w:rPr>
          <w:rFonts w:ascii="Arial" w:hAnsi="Arial" w:cs="Arial"/>
          <w:sz w:val="24"/>
          <w:szCs w:val="24"/>
        </w:rPr>
        <w:t xml:space="preserve"> </w:t>
      </w:r>
      <w:proofErr w:type="gramStart"/>
      <w:r w:rsidRPr="002736AD">
        <w:rPr>
          <w:rFonts w:ascii="Arial" w:hAnsi="Arial" w:cs="Arial"/>
          <w:sz w:val="24"/>
          <w:szCs w:val="24"/>
        </w:rPr>
        <w:t>Вырвавшись, надо бежать в ближайшее безопасное место (магазин, школу, полицию, банк и т.д.), в сторону, где много людей.</w:t>
      </w:r>
      <w:proofErr w:type="gramEnd"/>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В случае ограбления или грабежа не рисковать жизнью и здоровьем для спасения имущества. Лучше потерять деньги или вещи, чем жизнь или здоровье.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кажется, что встречаешь одного и того же человека по дороге в школу или он стал часто появляться рядом, надо рассказать родителям и попросить встречать и провожать, сменить маршрут. Передвигаться по освещенным улицам, не заходить в парки и лесные массивы.</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 общественном транспорте садиться ближе к водителю или машинисту, выходить из вагона в последний момент, не показывая заранее, что следующая остановка твоя.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Следует помнить, что незнакомый человек – это человек, которого ты не знаешь и не видел никогда. Безопасные незнакомцы – это люди, которые не подходят к тебе первыми, которых ты не боишься. Ими могут быть прохожие, продавец магазина, полицейский. Опасный человек – это тот, который подходит к тебе, когда рядом нет взрослых, предлагает пойти с ним куда-нибудь, просит о помощи.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Необходимо научится доверять своим чувствам. Если появилось даже маленькое сомнение в человеке, который находится рядом, или что-то насторожило, то лучше отойти от него.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Обязательно рассказать о незнакомце родителям.</w:t>
      </w:r>
    </w:p>
    <w:p w:rsidR="002736AD" w:rsidRDefault="002736AD" w:rsidP="002736AD">
      <w:pPr>
        <w:spacing w:after="0"/>
        <w:ind w:firstLine="709"/>
        <w:jc w:val="both"/>
        <w:rPr>
          <w:rFonts w:ascii="Arial" w:hAnsi="Arial" w:cs="Arial"/>
          <w:b/>
          <w:bCs/>
          <w:sz w:val="24"/>
          <w:szCs w:val="24"/>
        </w:rPr>
      </w:pPr>
      <w:bookmarkStart w:id="4" w:name="БЕЗОПАСНОСТЬ_РЕБЁНКА_ВО_ВРЕМЯ_ПРЕБЫВАНИЯ"/>
    </w:p>
    <w:p w:rsidR="002736AD" w:rsidRDefault="002736AD" w:rsidP="002736AD">
      <w:pPr>
        <w:spacing w:after="0"/>
        <w:ind w:firstLine="709"/>
        <w:jc w:val="both"/>
        <w:rPr>
          <w:rFonts w:ascii="Arial" w:hAnsi="Arial" w:cs="Arial"/>
          <w:b/>
          <w:bCs/>
          <w:sz w:val="24"/>
          <w:szCs w:val="24"/>
        </w:rPr>
      </w:pPr>
    </w:p>
    <w:p w:rsidR="00EC751F" w:rsidRPr="002736AD" w:rsidRDefault="00EC751F" w:rsidP="002736AD">
      <w:pPr>
        <w:spacing w:after="0"/>
        <w:ind w:firstLine="709"/>
        <w:jc w:val="both"/>
        <w:rPr>
          <w:rFonts w:ascii="Arial" w:hAnsi="Arial" w:cs="Arial"/>
          <w:b/>
          <w:bCs/>
          <w:sz w:val="24"/>
          <w:szCs w:val="24"/>
          <w:u w:val="single"/>
        </w:rPr>
      </w:pPr>
      <w:r w:rsidRPr="002736AD">
        <w:rPr>
          <w:rFonts w:ascii="Arial" w:hAnsi="Arial" w:cs="Arial"/>
          <w:b/>
          <w:bCs/>
          <w:sz w:val="24"/>
          <w:szCs w:val="24"/>
          <w:u w:val="single"/>
        </w:rPr>
        <w:lastRenderedPageBreak/>
        <w:t>БЕЗОПАСНОСТЬ РЕБЁНКА ВО ВРЕМЯ ПРЕБЫВАНИЯ НА ПРИРОДЕ</w:t>
      </w:r>
      <w:bookmarkEnd w:id="4"/>
    </w:p>
    <w:p w:rsidR="002736AD" w:rsidRPr="002736AD" w:rsidRDefault="002736AD" w:rsidP="002736AD">
      <w:pPr>
        <w:spacing w:after="0"/>
        <w:ind w:firstLine="709"/>
        <w:jc w:val="both"/>
        <w:rPr>
          <w:rFonts w:ascii="Arial" w:hAnsi="Arial" w:cs="Arial"/>
          <w:sz w:val="24"/>
          <w:szCs w:val="24"/>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Если собираетесь отдохнуть на природе компанией – предупреждать </w:t>
      </w:r>
      <w:proofErr w:type="gramStart"/>
      <w:r w:rsidRPr="002736AD">
        <w:rPr>
          <w:rFonts w:ascii="Arial" w:hAnsi="Arial" w:cs="Arial"/>
          <w:sz w:val="24"/>
          <w:szCs w:val="24"/>
        </w:rPr>
        <w:t>родителей</w:t>
      </w:r>
      <w:proofErr w:type="gramEnd"/>
      <w:r w:rsidRPr="002736AD">
        <w:rPr>
          <w:rFonts w:ascii="Arial" w:hAnsi="Arial" w:cs="Arial"/>
          <w:sz w:val="24"/>
          <w:szCs w:val="24"/>
        </w:rPr>
        <w:t xml:space="preserve"> куда и с кем едете.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Всегда брать с собой полностью заряженный телефон, бутылку воды и запас еды, чтобы перекусить (шоколадку, </w:t>
      </w:r>
      <w:proofErr w:type="spellStart"/>
      <w:r w:rsidRPr="002736AD">
        <w:rPr>
          <w:rFonts w:ascii="Arial" w:hAnsi="Arial" w:cs="Arial"/>
          <w:sz w:val="24"/>
          <w:szCs w:val="24"/>
        </w:rPr>
        <w:t>бутерборды</w:t>
      </w:r>
      <w:proofErr w:type="spellEnd"/>
      <w:r w:rsidRPr="002736AD">
        <w:rPr>
          <w:rFonts w:ascii="Arial" w:hAnsi="Arial" w:cs="Arial"/>
          <w:sz w:val="24"/>
          <w:szCs w:val="24"/>
        </w:rPr>
        <w:t xml:space="preserve"> и т.д.), спички (зажигалку).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употреблять алкоголь во время пребывания на природе, так как можно потерять ориентацию и заблудиться.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Одеваться в яркую одежду, чтобы было хорошо видно.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ходить в лес одному, так как можно легко заблудиться.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купаться в водоемах, если это запрещено, а также в темное время суток.</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Стараться покинуть лес до наступления темноты. Не спускаться в низины, болотистые места.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заблудились – позвонить друзьям, с которыми вместе отдыхали,  в МЧС, родителям, знакомым, звать на помощь. </w:t>
      </w:r>
    </w:p>
    <w:p w:rsidR="002736AD" w:rsidRDefault="002736AD" w:rsidP="002736AD">
      <w:pPr>
        <w:spacing w:after="0"/>
        <w:ind w:firstLine="709"/>
        <w:jc w:val="both"/>
        <w:rPr>
          <w:rFonts w:ascii="Arial" w:hAnsi="Arial" w:cs="Arial"/>
          <w:b/>
          <w:bCs/>
          <w:sz w:val="24"/>
          <w:szCs w:val="24"/>
        </w:rPr>
      </w:pPr>
      <w:bookmarkStart w:id="5" w:name="БЕЗОПАСНОСТЬ_РЕБЁНКА_НА_ДОРОГЕ_И_В_ТРАНС"/>
    </w:p>
    <w:p w:rsidR="00EC751F" w:rsidRPr="002736AD" w:rsidRDefault="00EC751F" w:rsidP="002736AD">
      <w:pPr>
        <w:spacing w:after="0"/>
        <w:ind w:firstLine="709"/>
        <w:jc w:val="center"/>
        <w:rPr>
          <w:rFonts w:ascii="Arial" w:hAnsi="Arial" w:cs="Arial"/>
          <w:b/>
          <w:bCs/>
          <w:sz w:val="24"/>
          <w:szCs w:val="24"/>
          <w:u w:val="single"/>
        </w:rPr>
      </w:pPr>
      <w:r w:rsidRPr="002736AD">
        <w:rPr>
          <w:rFonts w:ascii="Arial" w:hAnsi="Arial" w:cs="Arial"/>
          <w:b/>
          <w:bCs/>
          <w:sz w:val="24"/>
          <w:szCs w:val="24"/>
          <w:u w:val="single"/>
        </w:rPr>
        <w:t>БЕЗОПАСНОСТЬ РЕБЁНКА НА ДОРОГЕ И В ТРАНСПОРТЕ</w:t>
      </w:r>
      <w:bookmarkEnd w:id="5"/>
    </w:p>
    <w:p w:rsidR="002736AD" w:rsidRPr="002736AD" w:rsidRDefault="002736AD" w:rsidP="002736AD">
      <w:pPr>
        <w:spacing w:after="0"/>
        <w:ind w:firstLine="709"/>
        <w:jc w:val="center"/>
        <w:rPr>
          <w:rFonts w:ascii="Arial" w:hAnsi="Arial" w:cs="Arial"/>
          <w:sz w:val="24"/>
          <w:szCs w:val="24"/>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Передвигаться только по тротуарам, пешеходным дорожкам, а при их отсутствии – по обочинам.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При движении по краю проезжей части (по обочине) дороги всегда идти навстречу движению транспортных средств. Не подходить близко к краю тротуара – идти на расстоянии не менее трех шагов от края тротуара.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Проезжую часть переходить только по наземным или подземным пешеходным переходам (а если их нет – на перекрестках по линии обочин или тротуаров, убедившись в безопасности движения), только на зеленый сигнал светофора.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переходить дорогу или железнодорожный переезд на красный сигнал светофора. Помнить, что транспортные средства (машину, автобус, трамвай, троллейбус и поезд) невозможно остановить мгновенно.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При переходе дороги и движении по обочинам или краю проезжей части в темное время суток, в условиях недостаточной видимости, иметь при себе предметы со светоотражающими элементами и обеспечить видимость этих предметов для водителей. Вне населенных пунктов предметы со светоотражающими элементами нужно иметь при себе обязательно.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Нельзя переходить перекресток по диагонали.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Переходить дорогу всегда под прямым углом к краю проезжей части, там, где нет ограждений и где дорога хорошо просматривается в обе стороны.</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не успели закончить переход – остановиться на островке безопасности или на линии, разделяющей транспортные потоки противоположных направлений.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Если на дороге работает регулировщик, то </w:t>
      </w:r>
      <w:proofErr w:type="spellStart"/>
      <w:r w:rsidRPr="002736AD">
        <w:rPr>
          <w:rFonts w:ascii="Arial" w:hAnsi="Arial" w:cs="Arial"/>
          <w:sz w:val="24"/>
          <w:szCs w:val="24"/>
        </w:rPr>
        <w:t>проезую</w:t>
      </w:r>
      <w:proofErr w:type="spellEnd"/>
      <w:r w:rsidRPr="002736AD">
        <w:rPr>
          <w:rFonts w:ascii="Arial" w:hAnsi="Arial" w:cs="Arial"/>
          <w:sz w:val="24"/>
          <w:szCs w:val="24"/>
        </w:rPr>
        <w:t xml:space="preserve"> часть можно переходить по таким сигналам: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если руки регулировщика вытянуты в стороны или опущены,</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если правая рука вытянута вперед (можно переходить проезжую часть за спиной регулировщика).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lastRenderedPageBreak/>
        <w:t>Если рука регулировщика поднята вверх – движение пешеходов запрещено (не успели перейти дорогу – остановиться на островке безопасности, если нельзя  безопасно освободить проезжую часть).</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кататься на велосипеде по проезжей части, а только по полосе для велосипедистов или по велосипедной дорожке.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Управляя мопедом, соблюдать Правила дорожного движения. Двигаться по дороге только в застегнутом мотошлеме.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разговаривать во время движения на велосипеде, мопеде по телефону, если он не оборудован гарнитурой, позволяющей вести переговоры без использования рук.</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кататься на велосипеде, мопеде в состоянии алкогольного или наркотического опьянения, это создаст опасность для движения, может быть причиной дорожно-транспортного происшествия и повлечь причинение вреза здоровью или смерть.</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Ожидать маршрутное такси, автобус на остановках, а если их нет - на тротуаре или обочине.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 автобусе, трамвае, троллейбусе садиться ближе к водителю или кондуктору.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Садиться и выходить из транспортного средства только после его полной остановки.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При передвижении в машине всегда пристегиваться ремнем безопасности.</w:t>
      </w:r>
    </w:p>
    <w:p w:rsidR="002736AD" w:rsidRDefault="002736AD" w:rsidP="002736AD">
      <w:pPr>
        <w:spacing w:after="0"/>
        <w:ind w:firstLine="709"/>
        <w:jc w:val="both"/>
        <w:rPr>
          <w:rFonts w:ascii="Arial" w:hAnsi="Arial" w:cs="Arial"/>
          <w:b/>
          <w:bCs/>
          <w:sz w:val="24"/>
          <w:szCs w:val="24"/>
        </w:rPr>
      </w:pPr>
      <w:bookmarkStart w:id="6" w:name="БЕЗОПАСНОСТЬ_РЕБЁНКА_В_ПОДЪЕЗДЕ_И_ЛИФТЕ"/>
    </w:p>
    <w:p w:rsidR="00EC751F" w:rsidRPr="002736AD" w:rsidRDefault="00EC751F" w:rsidP="002736AD">
      <w:pPr>
        <w:spacing w:after="0"/>
        <w:ind w:firstLine="709"/>
        <w:jc w:val="center"/>
        <w:rPr>
          <w:rFonts w:ascii="Arial" w:hAnsi="Arial" w:cs="Arial"/>
          <w:b/>
          <w:bCs/>
          <w:sz w:val="24"/>
          <w:szCs w:val="24"/>
          <w:u w:val="single"/>
        </w:rPr>
      </w:pPr>
      <w:r w:rsidRPr="002736AD">
        <w:rPr>
          <w:rFonts w:ascii="Arial" w:hAnsi="Arial" w:cs="Arial"/>
          <w:b/>
          <w:bCs/>
          <w:sz w:val="24"/>
          <w:szCs w:val="24"/>
          <w:u w:val="single"/>
        </w:rPr>
        <w:t>БЕЗОПАСНОСТЬ РЕБЁНКА В ПОДЪЕЗДЕ И ЛИФТЕ</w:t>
      </w:r>
      <w:bookmarkEnd w:id="6"/>
    </w:p>
    <w:p w:rsidR="002736AD" w:rsidRPr="002736AD" w:rsidRDefault="002736AD" w:rsidP="002736AD">
      <w:pPr>
        <w:spacing w:after="0"/>
        <w:ind w:firstLine="709"/>
        <w:jc w:val="center"/>
        <w:rPr>
          <w:rFonts w:ascii="Arial" w:hAnsi="Arial" w:cs="Arial"/>
          <w:sz w:val="24"/>
          <w:szCs w:val="24"/>
        </w:rPr>
      </w:pPr>
    </w:p>
    <w:p w:rsidR="00EC751F" w:rsidRDefault="00EC751F" w:rsidP="002736AD">
      <w:pPr>
        <w:spacing w:after="0"/>
        <w:ind w:firstLine="709"/>
        <w:jc w:val="both"/>
        <w:rPr>
          <w:rFonts w:ascii="Arial" w:hAnsi="Arial" w:cs="Arial"/>
          <w:sz w:val="24"/>
          <w:szCs w:val="24"/>
        </w:rPr>
      </w:pPr>
      <w:r w:rsidRPr="002736AD">
        <w:rPr>
          <w:rFonts w:ascii="Arial" w:hAnsi="Arial" w:cs="Arial"/>
          <w:sz w:val="24"/>
          <w:szCs w:val="24"/>
        </w:rPr>
        <w:t>Часто насильственные преступления совершаются в подъездах и лифтах</w:t>
      </w:r>
    </w:p>
    <w:p w:rsidR="002736AD" w:rsidRPr="002736AD" w:rsidRDefault="002736AD" w:rsidP="002736AD">
      <w:pPr>
        <w:spacing w:after="0"/>
        <w:ind w:firstLine="709"/>
        <w:jc w:val="both"/>
        <w:rPr>
          <w:rFonts w:ascii="Arial" w:hAnsi="Arial" w:cs="Arial"/>
          <w:sz w:val="24"/>
          <w:szCs w:val="24"/>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Правила безопасности ребёнка в подъездах и лифтах</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входить в подъезд в опасное (тёмное) время суток одному, а попросить родителей встретить.</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Подходя к дому, обратить внимание, не идёт ли кто-либо следом. Если незнакомец идёт и родители дома, то позвонить им по телефону или домофону и попросить встретить. Если никого дома нет - не подходить к подъезду. Погулять на улице, где есть люди, и, если незнакомец продолжает идти следом, рассказать о нём любому встречному взрослому, идущему навстречу.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незнакомый мужчина уже находится в подъезде, сразу же выйти на улицу и дождаться, когда в подъезд войдет кто-то из знакомых тебе взрослых жильцов дома.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Входить в лифт, только убедившись, что на площадке нет постороннего, который вслед может зайти в кабину.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в вызванном лифте уже находится незнакомый человек, не входить в кабину.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Ожидая лифт, встать, чтобы за спиной была стена.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Не заходить вместе с незнакомым человеком в лифт, даже если человек кажется неопасным.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незнакомец всё-таки зашел в лифт, не стоять к нему спиной и наблюдать за ним, нажав кнопку ближайшего этажа.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lastRenderedPageBreak/>
        <w:t>При внезапном нападении - оценить ситуацию и, по возможности, убегать или защищаться любым способом.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схватили в подъезде – громко кричать «Помогите! Пожар!», стараться вырваться и убежать. Стучать во все двери.</w:t>
      </w:r>
    </w:p>
    <w:p w:rsidR="00EC751F" w:rsidRDefault="00EC751F" w:rsidP="002736AD">
      <w:pPr>
        <w:spacing w:after="0"/>
        <w:ind w:firstLine="709"/>
        <w:jc w:val="both"/>
        <w:rPr>
          <w:rFonts w:ascii="Arial" w:hAnsi="Arial" w:cs="Arial"/>
          <w:sz w:val="24"/>
          <w:szCs w:val="24"/>
        </w:rPr>
      </w:pPr>
      <w:r w:rsidRPr="002736AD">
        <w:rPr>
          <w:rFonts w:ascii="Arial" w:hAnsi="Arial" w:cs="Arial"/>
          <w:sz w:val="24"/>
          <w:szCs w:val="24"/>
        </w:rPr>
        <w:t>Если представилась возможность - бежать.</w:t>
      </w:r>
    </w:p>
    <w:p w:rsidR="002736AD" w:rsidRPr="002736AD" w:rsidRDefault="002736AD" w:rsidP="002736AD">
      <w:pPr>
        <w:spacing w:after="0"/>
        <w:ind w:firstLine="709"/>
        <w:jc w:val="both"/>
        <w:rPr>
          <w:rFonts w:ascii="Arial" w:hAnsi="Arial" w:cs="Arial"/>
          <w:sz w:val="24"/>
          <w:szCs w:val="24"/>
        </w:rPr>
      </w:pPr>
    </w:p>
    <w:p w:rsidR="00EC751F" w:rsidRPr="002736AD" w:rsidRDefault="00EC751F" w:rsidP="002736AD">
      <w:pPr>
        <w:spacing w:after="0"/>
        <w:ind w:firstLine="709"/>
        <w:jc w:val="center"/>
        <w:rPr>
          <w:rFonts w:ascii="Arial" w:hAnsi="Arial" w:cs="Arial"/>
          <w:b/>
          <w:bCs/>
          <w:sz w:val="24"/>
          <w:szCs w:val="24"/>
          <w:u w:val="single"/>
        </w:rPr>
      </w:pPr>
      <w:bookmarkStart w:id="7" w:name="БЕЗОПАСНОСТЬ_РЕБЁНКА_ДОМА"/>
      <w:r w:rsidRPr="002736AD">
        <w:rPr>
          <w:rFonts w:ascii="Arial" w:hAnsi="Arial" w:cs="Arial"/>
          <w:b/>
          <w:bCs/>
          <w:sz w:val="24"/>
          <w:szCs w:val="24"/>
          <w:u w:val="single"/>
        </w:rPr>
        <w:t>БЕЗОПАСНОСТЬ РЕБЁНКА ДОМА</w:t>
      </w:r>
      <w:bookmarkEnd w:id="7"/>
    </w:p>
    <w:p w:rsidR="002736AD" w:rsidRPr="002736AD" w:rsidRDefault="002736AD" w:rsidP="002736AD">
      <w:pPr>
        <w:spacing w:after="0"/>
        <w:ind w:firstLine="709"/>
        <w:jc w:val="center"/>
        <w:rPr>
          <w:rFonts w:ascii="Arial" w:hAnsi="Arial" w:cs="Arial"/>
          <w:sz w:val="24"/>
          <w:szCs w:val="24"/>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Правила безопасности ребёнка у себя дома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Всегда, приходя домой </w:t>
      </w:r>
      <w:proofErr w:type="gramStart"/>
      <w:r w:rsidRPr="002736AD">
        <w:rPr>
          <w:rFonts w:ascii="Arial" w:hAnsi="Arial" w:cs="Arial"/>
          <w:sz w:val="24"/>
          <w:szCs w:val="24"/>
        </w:rPr>
        <w:t>и</w:t>
      </w:r>
      <w:proofErr w:type="gramEnd"/>
      <w:r w:rsidRPr="002736AD">
        <w:rPr>
          <w:rFonts w:ascii="Arial" w:hAnsi="Arial" w:cs="Arial"/>
          <w:sz w:val="24"/>
          <w:szCs w:val="24"/>
        </w:rPr>
        <w:t xml:space="preserve"> уходя из дома, закрывать входную дверь на замок и на цепочку, если она есть.</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Перед тем как открыть дверь, обязательно посмотреть в дверной глазок. Впускать в квартиру только хорошо знакомых людей.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кого-то ждешь, то прежде, чем открыть дверь, спросить: «Кто там?» и не открывать на ответ: «Я». Пусть гость назовется, даже если показалось, что узнаешь его по голосу или одежде, увиденной в глазок.</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трудно открывается замок – не просить о помощи посторонних, не доверять им ключи, позвонить в дверь соседей.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Покидая квартиру, также посмотреть в глазок. Если на лестничной площадке есть незнакомые подозрительные люди, подождать, пока они не уйдут.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Даже если выходишь из квартиры ненадолго (вынести мусор, за почтой) – закрывать дверь на ключ. Не просматривать почту на лестничной площадке.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без вызова пришел работник почты, сантехник, электрик, сотрудник полиции, прежде чем его впустить, нужно позвонить в диспетчерскую, обслуживающую ваш дом, или отделение полиции и навести справки. Лучше сказать, чтобы пришли в другое время.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говорят, что принесли телеграмму – попросить зачитать ее вслух. Детям никогда не нужно принимать почтовые отправления.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спрашивают один ли дома – ответить, что не один (папа спит, брат смотреть телевизор, мама разговаривает по телефону).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уверяют, что надо срочно позвонить – объяснить, где находится ближайший телефонный автомат.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кричат, что соседей заливает водой – сказать «Сейчас к вам придут», и проверить есть ли вода на полу в ванной, туалете, на кухне, а после позвонить родителям.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незнакомцы ломают дверь – звонить в полицию («02») или службу спасения («01»), родителям, а если нет телефона или он не работает, выйти на балкон или открыть окно и громко кричать «Помогите! Пожар!».</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Прежде чем открывать ключом входную дверь, убедиться, что поблизости никого нет.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входная дверь квартиры открыта, не нужно спешить заходить. Следует позвонить в квартиру по телефону, и, если не ответят, вызывать полицию.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На каждый телефонный звонок, снимая трубку не говорить «Квартира таких-то», а говорить «Алло», «Вас слушают». Если извиняются, говорят, что ошиблись </w:t>
      </w:r>
      <w:proofErr w:type="gramStart"/>
      <w:r w:rsidRPr="002736AD">
        <w:rPr>
          <w:rFonts w:ascii="Arial" w:hAnsi="Arial" w:cs="Arial"/>
          <w:sz w:val="24"/>
          <w:szCs w:val="24"/>
        </w:rPr>
        <w:t>номером</w:t>
      </w:r>
      <w:proofErr w:type="gramEnd"/>
      <w:r w:rsidRPr="002736AD">
        <w:rPr>
          <w:rFonts w:ascii="Arial" w:hAnsi="Arial" w:cs="Arial"/>
          <w:sz w:val="24"/>
          <w:szCs w:val="24"/>
        </w:rPr>
        <w:t xml:space="preserve"> и спрашивают </w:t>
      </w:r>
      <w:proofErr w:type="gramStart"/>
      <w:r w:rsidRPr="002736AD">
        <w:rPr>
          <w:rFonts w:ascii="Arial" w:hAnsi="Arial" w:cs="Arial"/>
          <w:sz w:val="24"/>
          <w:szCs w:val="24"/>
        </w:rPr>
        <w:t>какой</w:t>
      </w:r>
      <w:proofErr w:type="gramEnd"/>
      <w:r w:rsidRPr="002736AD">
        <w:rPr>
          <w:rFonts w:ascii="Arial" w:hAnsi="Arial" w:cs="Arial"/>
          <w:sz w:val="24"/>
          <w:szCs w:val="24"/>
        </w:rPr>
        <w:t xml:space="preserve"> это номер – не говорить своего номера телефона, </w:t>
      </w:r>
      <w:r w:rsidRPr="002736AD">
        <w:rPr>
          <w:rFonts w:ascii="Arial" w:hAnsi="Arial" w:cs="Arial"/>
          <w:sz w:val="24"/>
          <w:szCs w:val="24"/>
        </w:rPr>
        <w:lastRenderedPageBreak/>
        <w:t>попросить продиктовать какой номер набрали и ответить, что ошиблись. Если просят напомнить адрес, представляясь друзьями родителей – попросить позвонить позже, связаться с родителями. Даже если по голосу показалось, что человек знаком, не следует называть его по имени, пусть он сам представится.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Если новый приятель напрашивается в гости, давит на жалость, рассказывает про побег из дома, что ему </w:t>
      </w:r>
      <w:proofErr w:type="gramStart"/>
      <w:r w:rsidRPr="002736AD">
        <w:rPr>
          <w:rFonts w:ascii="Arial" w:hAnsi="Arial" w:cs="Arial"/>
          <w:sz w:val="24"/>
          <w:szCs w:val="24"/>
        </w:rPr>
        <w:t>хочется</w:t>
      </w:r>
      <w:proofErr w:type="gramEnd"/>
      <w:r w:rsidRPr="002736AD">
        <w:rPr>
          <w:rFonts w:ascii="Arial" w:hAnsi="Arial" w:cs="Arial"/>
          <w:sz w:val="24"/>
          <w:szCs w:val="24"/>
        </w:rPr>
        <w:t xml:space="preserve"> есть, пить и ему холодно, просит о помощи – нужно быть уверенными, что это правда. Зачастую подростки </w:t>
      </w:r>
      <w:proofErr w:type="gramStart"/>
      <w:r w:rsidRPr="002736AD">
        <w:rPr>
          <w:rFonts w:ascii="Arial" w:hAnsi="Arial" w:cs="Arial"/>
          <w:sz w:val="24"/>
          <w:szCs w:val="24"/>
        </w:rPr>
        <w:t>работают наводчиками у воров и в дверь может</w:t>
      </w:r>
      <w:proofErr w:type="gramEnd"/>
      <w:r w:rsidRPr="002736AD">
        <w:rPr>
          <w:rFonts w:ascii="Arial" w:hAnsi="Arial" w:cs="Arial"/>
          <w:sz w:val="24"/>
          <w:szCs w:val="24"/>
        </w:rPr>
        <w:t xml:space="preserve"> войти совсем другой человек. Не нужно никого приглашать в пустую квартиру, подойдет любое оправдание (потерял ключи, забыл навестить бабушку, родители велели зайти к ним на работу).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Каждый ребёнок должен понять, что по серьёзному делу взрослые будут разговаривать только с родителями. Если с почты принесли телеграмму или счёт, то за них нужно расписаться, значит, это могут сделать только взрослые. Ребенок должен просто сказать, чтобы пришли в тот час, когда дома будут взрослые. То же самое касается и электрика, и водопроводчика. Даже если дома вдруг внезапно погас свет или прорвало трубу, можно позвонить родителям и узнать, как поступить. В крайнем случае, можно спросить у соседей, которых давно знаете.</w:t>
      </w:r>
    </w:p>
    <w:p w:rsidR="002736AD" w:rsidRDefault="002736AD" w:rsidP="002736AD">
      <w:pPr>
        <w:spacing w:after="0"/>
        <w:ind w:firstLine="709"/>
        <w:jc w:val="both"/>
        <w:rPr>
          <w:rFonts w:ascii="Arial" w:hAnsi="Arial" w:cs="Arial"/>
          <w:sz w:val="24"/>
          <w:szCs w:val="24"/>
        </w:rPr>
      </w:pPr>
      <w:bookmarkStart w:id="8" w:name="БЕЗОПАСНОСТЬ_РЕБЁНКА_НА_ДИСКОТЕКАХ,_ВЕЧЕ"/>
    </w:p>
    <w:p w:rsidR="00EC751F" w:rsidRPr="002736AD" w:rsidRDefault="00EC751F" w:rsidP="002736AD">
      <w:pPr>
        <w:spacing w:after="0"/>
        <w:ind w:firstLine="709"/>
        <w:jc w:val="both"/>
        <w:rPr>
          <w:rFonts w:ascii="Arial" w:hAnsi="Arial" w:cs="Arial"/>
          <w:b/>
          <w:bCs/>
          <w:sz w:val="24"/>
          <w:szCs w:val="24"/>
          <w:u w:val="single"/>
        </w:rPr>
      </w:pPr>
      <w:r w:rsidRPr="002736AD">
        <w:rPr>
          <w:rFonts w:ascii="Arial" w:hAnsi="Arial" w:cs="Arial"/>
          <w:sz w:val="24"/>
          <w:szCs w:val="24"/>
          <w:u w:val="single"/>
        </w:rPr>
        <w:t> </w:t>
      </w:r>
      <w:r w:rsidRPr="002736AD">
        <w:rPr>
          <w:rFonts w:ascii="Arial" w:hAnsi="Arial" w:cs="Arial"/>
          <w:b/>
          <w:bCs/>
          <w:sz w:val="24"/>
          <w:szCs w:val="24"/>
          <w:u w:val="single"/>
        </w:rPr>
        <w:t>БЕЗОПАСНОСТЬ РЕБЁНКА НА ДИСКОТЕКАХ, ВЕЧЕРИНКАХ И В КЛУБАХ </w:t>
      </w:r>
      <w:bookmarkEnd w:id="8"/>
    </w:p>
    <w:p w:rsidR="002736AD" w:rsidRPr="002736AD" w:rsidRDefault="002736AD" w:rsidP="002736AD">
      <w:pPr>
        <w:spacing w:after="0"/>
        <w:ind w:firstLine="709"/>
        <w:jc w:val="both"/>
        <w:rPr>
          <w:rFonts w:ascii="Arial" w:hAnsi="Arial" w:cs="Arial"/>
          <w:sz w:val="24"/>
          <w:szCs w:val="24"/>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Одной из опасностей в местах отдыха молодёжи является привлечение ребёнка к употреблению наркотиков. Это может происходить в результате уговоров, психологического и физического давления, обмана. В последнее время участились случаи, когда наркотик или психотропное вещество незаметно подсыпают в коктейль или другой напиток.</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Девочки-подростки, которые начинают интенсивно общаться со сверстниками, бывать в молодежных компаниях, и приобретают первый опыт интимных отношений, должны быть готовы к тому, что их сочтут достаточно взрослыми для того, чтобы интимные отношения не остановились лишь на невинных поцелуях.</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Нужно помнить, что большинство сексуальных нападений совершается не примитивными незнакомцами с внешностью преступника, а приятелями, знакомыми и даже родственниками. Половина изнасилований происходит не в тёмной аллее парка или неосвещенном подъезде, а дома у жертвы или в гостях. Нужно знать, что насилие грозит не только девочкам-подросткам.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Чтобы не попасть в нехорошую ситуацию, нужно следовать правилам: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Всегда предупреждать родственников о том, куда вы идёте.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Ходить на мероприятия только в компании хорошо знакомых друзей, не терять друг друга из виду на вечеринке и вместе уходить.</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В огромном количестве случаев одно только согласие девушки пойти в ресторан расценивается как понимание, к чему идёт дело, и знак согласия на это. Последующее сопротивление воспринимается просто как игра. С самого начала ясно обозначь границы возможных взаимоотношений. Это главный принцип защиты от изнасилования.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lastRenderedPageBreak/>
        <w:t>- Если возникает неуютное чувство, не надо стесняйся своей осторожности. Необходимо уйти или твёрдо заявить о своём отношении к ситуации, вообще сказать решительное однозначное «Нет!».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 Не оставаться наедине с молодым человеком, если вы ему не доверяешь, твердо и без стеснения сказать, что не собираешься вступать с ним в интимные отношения. Не оставаться наедине с </w:t>
      </w:r>
      <w:proofErr w:type="gramStart"/>
      <w:r w:rsidRPr="002736AD">
        <w:rPr>
          <w:rFonts w:ascii="Arial" w:hAnsi="Arial" w:cs="Arial"/>
          <w:sz w:val="24"/>
          <w:szCs w:val="24"/>
        </w:rPr>
        <w:t>несколькими</w:t>
      </w:r>
      <w:proofErr w:type="gramEnd"/>
      <w:r w:rsidRPr="002736AD">
        <w:rPr>
          <w:rFonts w:ascii="Arial" w:hAnsi="Arial" w:cs="Arial"/>
          <w:sz w:val="24"/>
          <w:szCs w:val="24"/>
        </w:rPr>
        <w:t xml:space="preserve"> молодыми людьми.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Если давление продолжается, не бояться шума или скандала, например, на вечеринке несколько минут смущения лучше риска изнасилования. Защищаться из всех сил!</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Пьяному человеку труднее сориентироваться в ситуации и предотвратить насилие в отношении себя. Не пей алкоголь, особенно в компании малознакомых людей на большой вечеринке. Это помешает оказать сопротивление в случае, если будет угрожать насилие.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 Не соглашаться на предложения попробовать наркотики, лекарства. Не реагировать на слова «Что, слабо?», «Ты что, маменькин сыночек?» и другие </w:t>
      </w:r>
      <w:proofErr w:type="gramStart"/>
      <w:r w:rsidRPr="002736AD">
        <w:rPr>
          <w:rFonts w:ascii="Arial" w:hAnsi="Arial" w:cs="Arial"/>
          <w:sz w:val="24"/>
          <w:szCs w:val="24"/>
        </w:rPr>
        <w:t>подначки</w:t>
      </w:r>
      <w:proofErr w:type="gramEnd"/>
      <w:r w:rsidRPr="002736AD">
        <w:rPr>
          <w:rFonts w:ascii="Arial" w:hAnsi="Arial" w:cs="Arial"/>
          <w:sz w:val="24"/>
          <w:szCs w:val="24"/>
        </w:rPr>
        <w:t>.  Лучше сослаться на плохое самочувствие и уйти.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Ребёнок должен знать, что у него есть права, которые защищаются законом.</w:t>
      </w:r>
      <w:r w:rsidRPr="002736AD">
        <w:rPr>
          <w:rFonts w:ascii="Arial" w:hAnsi="Arial" w:cs="Arial"/>
          <w:sz w:val="24"/>
          <w:szCs w:val="24"/>
        </w:rPr>
        <w:t>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ребёнка обижают сверстники, кто-то из родителей, родственников, заставляют или запугивают никому об этом не рассказывать – надо знать, что можно обратиться за помощью к маме, другим родственникам, педагогу, друзьям, к хорошо знакомым соседям.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Любой ребёнок может обратиться в полицию.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Можно обратиться в ближайшее отделение полиции, позвонить по «телефону доверия» в Следственное управление Следственного комитета Российской Федерации по Ленинградской области (8-800-200-97-88, бесплатно).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По закону уголовное дело об изнасиловании несовершеннолетней может быть возбуждено и без подачи заявления.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Если ребёнок не один попал в сложную ситуацию – важно рассказать об этом тому, кому он доверяет. Это может помочь еще одному человеку или даже спасти его. </w:t>
      </w:r>
    </w:p>
    <w:p w:rsidR="002736AD" w:rsidRDefault="002736AD" w:rsidP="002736AD">
      <w:pPr>
        <w:spacing w:after="0"/>
        <w:ind w:firstLine="709"/>
        <w:jc w:val="both"/>
        <w:rPr>
          <w:rFonts w:ascii="Arial" w:hAnsi="Arial" w:cs="Arial"/>
          <w:b/>
          <w:bCs/>
          <w:sz w:val="24"/>
          <w:szCs w:val="24"/>
        </w:rPr>
      </w:pPr>
      <w:bookmarkStart w:id="9" w:name="РОДИТЕЛЯМ"/>
    </w:p>
    <w:p w:rsidR="00EC751F" w:rsidRDefault="00EC751F" w:rsidP="002736AD">
      <w:pPr>
        <w:spacing w:after="0"/>
        <w:ind w:firstLine="709"/>
        <w:jc w:val="center"/>
        <w:rPr>
          <w:rFonts w:ascii="Arial" w:hAnsi="Arial" w:cs="Arial"/>
          <w:b/>
          <w:bCs/>
          <w:sz w:val="24"/>
          <w:szCs w:val="24"/>
          <w:u w:val="single"/>
        </w:rPr>
      </w:pPr>
      <w:r w:rsidRPr="002736AD">
        <w:rPr>
          <w:rFonts w:ascii="Arial" w:hAnsi="Arial" w:cs="Arial"/>
          <w:b/>
          <w:bCs/>
          <w:sz w:val="24"/>
          <w:szCs w:val="24"/>
          <w:u w:val="single"/>
        </w:rPr>
        <w:t>РОДИТЕЛЯМ</w:t>
      </w:r>
      <w:bookmarkEnd w:id="9"/>
    </w:p>
    <w:p w:rsidR="002736AD" w:rsidRPr="002736AD" w:rsidRDefault="002736AD" w:rsidP="002736AD">
      <w:pPr>
        <w:spacing w:after="0"/>
        <w:ind w:firstLine="709"/>
        <w:jc w:val="center"/>
        <w:rPr>
          <w:rFonts w:ascii="Arial" w:hAnsi="Arial" w:cs="Arial"/>
          <w:sz w:val="24"/>
          <w:szCs w:val="24"/>
          <w:u w:val="single"/>
        </w:rPr>
      </w:pP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Главное, помнить: безопасность ребёнка во многом зависит от родителей.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Одевайте ребёнка в яркую одежду. Он будет заметен водителем и поисковикам.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Контролируйте социальные сети. За активностью ребёнка в социальных сетях надо следить также внимательно, как и за его поведением в реальной жизни. Узнайте его ник, добавьте к себе в «друзья» и проследите, чтобы вся важная информация о семье в его профиле была скрыта от посторонних глаз.</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Учитесь слушать и слышать своего ребёнка. Это позволит заранее пресечь потенциально опасные ситуации.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Пройдите все детские маршруты. Обратите внимание ребёнка на места, где можно переждать угрозу, обратиться за помощью.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lastRenderedPageBreak/>
        <w:t>- Познакомьтесь с родителями друзей своего ребёнка, преподавателями кружков и руководителями секций. Запишите их контактные телефоны.</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Вы должны знать каждый раз, когда ребёнок куда-то отправляется: куда он идет, кто его сопровождает или к кому он направляется, когда он должен вернуться.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На ярлыках детской одежды напишите ваш номер телефона, домашний адрес, а во внутренний карман рюкзака или куртки положите записку с этими данными или визитку одного из родителей.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Выучите с ребёнком его фамилию, имя и отчество, домашний адрес или номер телефона одного из родителей.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Малолетнего ребенка в людных местах держите за руку, не позволяйте ему держать вас за сумку или одежду, так он легко может вас потерять.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 случае</w:t>
      </w:r>
      <w:proofErr w:type="gramStart"/>
      <w:r w:rsidRPr="002736AD">
        <w:rPr>
          <w:rFonts w:ascii="Arial" w:hAnsi="Arial" w:cs="Arial"/>
          <w:sz w:val="24"/>
          <w:szCs w:val="24"/>
        </w:rPr>
        <w:t>,</w:t>
      </w:r>
      <w:proofErr w:type="gramEnd"/>
      <w:r w:rsidRPr="002736AD">
        <w:rPr>
          <w:rFonts w:ascii="Arial" w:hAnsi="Arial" w:cs="Arial"/>
          <w:sz w:val="24"/>
          <w:szCs w:val="24"/>
        </w:rPr>
        <w:t xml:space="preserve"> если ребёнок вовремя не вернулся из школы, не отвечает на звонки, необходимо немедленно обратиться в полицию. Чем раньше начнутся поиски ребёнка, тем больше вероятность его найти и избежать причинения ему вреда.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Влияние родителей на развитие ребёнка огромно. Именно в семье происходит развитие личности человека: закладываются необходимые умения и навыки, формируется характер, приобретается опыт общения с другими людьми. Нарушение детско-родительских отношений ведёт к формированию различных психологических проблем и комплексов. Не пренебрегайте своими родительскими обязанностями.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Родители должны заниматься воспитанием ребёнка, ежедневно уделять ребёнку внимание, обсуждать с ним семейные проблемы, планы, проводить с ребёнком досуг, знать с кем ребёнок общается, дружит, где живут его друзья, знать увлечения ребёнка и его проблемы, обращать внимание на его настроение, выяснять причины беспокойства.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Когда отношения между ребёнком и родителями открытые и доверительные, это становится основой для предотвращения различных трудных ситуаций.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Напротив, проявление жестокости в семье наносит ущерб физическому и психическому здоровью ребёнка, его благополучию.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Российским законодательством установлена ответственность лиц, допускающих жестокое обращение с ребёнком и ненадлежащее их воспитание: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Дисциплинарная ответственность</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К 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Административная ответственность</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Лица, допустившие пренебрежение основными потребностями ребёнка, не исполняющие обязанностей по содержанию и воспитанию несовершеннолетних, подлежат административной ответственности в соответствии с  Кодеком Российской Федерации об административных правонарушениях (ст.5.35). Протоколы об административном правонарушении по указанной статье вправе </w:t>
      </w:r>
      <w:r w:rsidRPr="002736AD">
        <w:rPr>
          <w:rFonts w:ascii="Arial" w:hAnsi="Arial" w:cs="Arial"/>
          <w:sz w:val="24"/>
          <w:szCs w:val="24"/>
        </w:rPr>
        <w:lastRenderedPageBreak/>
        <w:t>составлять члены комиссий по делам несовершеннолетних и защите их прав и сотрудники полиции.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Гражданско-правовая ответственность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Жестокое обращение с ребёнком может послужить основанием для привлечения родителей (лиц,  их заменяющих) к ответственности в соответствии с семейным законодательством: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лишение родительских прав (ст. 69 Семейного кодекса РФ),</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ограничение родительских прав (ст. 73 Семейного кодекса РФ),</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отобрание ребёнка при непосредственной угрозе жизни ребёнка или его здоровью (ст. 77 Семейного кодекса РФ). </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sz w:val="24"/>
          <w:szCs w:val="24"/>
        </w:rPr>
        <w:t>Уголовная ответственность</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Российским уголовным законодательством предусмотрена ответственность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110 УК РФ (доведение до самоубийства),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111 УК РФ (умышленное причинение тяжкого вреда здоровью),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112 УК РФ (умышленное причинение средней тяжести вреда здоровью),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113 УК РФ (причинение тяжкого или средней тяжести вреда здоровью в состоянии аффекта),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115 УК РФ (умышленное причинение легкого вреда здоровью),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116 УК РФ (побои),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117 УК РФ (истязание),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118 УК РФ (причинение тяжкого вреда здоровью по неосторожности),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131 УК РФ (изнасилование),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132 УК РФ (насильственные действия сексуального характера),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133 УК РФ (понуждение к действиям сексуального характера),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134 УК РФ (половое сношение и иные действия сексуального характера с лицом, не достигшим шестнадцатилетнего возраста),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135 УК РФ (развратные действия),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124 УК РФ (неоказание помощи больному),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125 УК РФ (оставление в опасности),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156 УК РФ (неисполнение обязанностей по воспитанию несовершеннолетнего),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157 УК РФ (злостное уклонение от уплаты средств на содержание детей или нетрудоспособных родителей),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ст. 127.2 УК РФ «использование рабского труда».</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Pr="002736AD" w:rsidRDefault="00EC751F" w:rsidP="002736AD">
      <w:pPr>
        <w:spacing w:after="0"/>
        <w:ind w:firstLine="709"/>
        <w:jc w:val="center"/>
        <w:rPr>
          <w:rFonts w:ascii="Arial" w:hAnsi="Arial" w:cs="Arial"/>
          <w:b/>
          <w:bCs/>
          <w:sz w:val="24"/>
          <w:szCs w:val="24"/>
          <w:u w:val="single"/>
        </w:rPr>
      </w:pPr>
      <w:r w:rsidRPr="002736AD">
        <w:rPr>
          <w:rFonts w:ascii="Arial" w:hAnsi="Arial" w:cs="Arial"/>
          <w:b/>
          <w:bCs/>
          <w:sz w:val="24"/>
          <w:szCs w:val="24"/>
          <w:u w:val="single"/>
        </w:rPr>
        <w:t>Памятка</w:t>
      </w:r>
    </w:p>
    <w:p w:rsidR="00EC751F" w:rsidRPr="002736AD" w:rsidRDefault="00EC751F" w:rsidP="002736AD">
      <w:pPr>
        <w:spacing w:after="0"/>
        <w:ind w:firstLine="709"/>
        <w:jc w:val="center"/>
        <w:rPr>
          <w:rFonts w:ascii="Arial" w:hAnsi="Arial" w:cs="Arial"/>
          <w:b/>
          <w:bCs/>
          <w:sz w:val="24"/>
          <w:szCs w:val="24"/>
          <w:u w:val="single"/>
        </w:rPr>
      </w:pPr>
      <w:bookmarkStart w:id="10" w:name="Памятка_по_реагированию_на_информацию,_п"/>
      <w:r w:rsidRPr="002736AD">
        <w:rPr>
          <w:rFonts w:ascii="Arial" w:hAnsi="Arial" w:cs="Arial"/>
          <w:b/>
          <w:bCs/>
          <w:sz w:val="24"/>
          <w:szCs w:val="24"/>
          <w:u w:val="single"/>
        </w:rPr>
        <w:t>по реагированию на информацию, причиняющую вред здоровью и развитию детей, распространяемую в сети Интернет</w:t>
      </w:r>
      <w:bookmarkEnd w:id="10"/>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w:t>
      </w:r>
    </w:p>
    <w:p w:rsidR="00EC751F"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Настоящая памятка разработана для специалистов и сотрудников органов и учреждений системы профилактики безнадзорности и правонарушений несовершеннолетних и местного самоуправления Ленинградской области, </w:t>
      </w:r>
      <w:r w:rsidRPr="002736AD">
        <w:rPr>
          <w:rFonts w:ascii="Arial" w:hAnsi="Arial" w:cs="Arial"/>
          <w:sz w:val="24"/>
          <w:szCs w:val="24"/>
        </w:rPr>
        <w:lastRenderedPageBreak/>
        <w:t>родителей, представителей общественных организаций, граждан, которые являются пользователями сети Интернет.</w:t>
      </w:r>
    </w:p>
    <w:p w:rsidR="008F410D" w:rsidRPr="002736AD" w:rsidRDefault="008F410D" w:rsidP="002736AD">
      <w:pPr>
        <w:spacing w:after="0"/>
        <w:ind w:firstLine="709"/>
        <w:jc w:val="both"/>
        <w:rPr>
          <w:rFonts w:ascii="Arial" w:hAnsi="Arial" w:cs="Arial"/>
          <w:sz w:val="24"/>
          <w:szCs w:val="24"/>
        </w:rPr>
      </w:pPr>
      <w:bookmarkStart w:id="11" w:name="_GoBack"/>
      <w:bookmarkEnd w:id="11"/>
    </w:p>
    <w:p w:rsidR="00EC751F" w:rsidRPr="002736AD" w:rsidRDefault="00EC751F" w:rsidP="008F410D">
      <w:pPr>
        <w:spacing w:after="0"/>
        <w:ind w:firstLine="709"/>
        <w:jc w:val="center"/>
        <w:rPr>
          <w:rFonts w:ascii="Arial" w:hAnsi="Arial" w:cs="Arial"/>
          <w:sz w:val="24"/>
          <w:szCs w:val="24"/>
        </w:rPr>
      </w:pPr>
      <w:r w:rsidRPr="002736AD">
        <w:rPr>
          <w:rFonts w:ascii="Arial" w:hAnsi="Arial" w:cs="Arial"/>
          <w:b/>
          <w:bCs/>
          <w:sz w:val="24"/>
          <w:szCs w:val="24"/>
        </w:rPr>
        <w:t>Уважаемый пользователь сети Интернет!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К информации, причиняющей вред здоровью и развитию детей, а также запрещенной для распространения среди детей, относится информация, указанная в статье 5 Федерального закона от 29.12.2010 №436 «О защите детей от информации, причиняющей вред их здоровью и развитию».</w:t>
      </w:r>
    </w:p>
    <w:p w:rsidR="00EC751F" w:rsidRPr="002736AD" w:rsidRDefault="00EC751F" w:rsidP="002736AD">
      <w:pPr>
        <w:spacing w:after="0"/>
        <w:ind w:firstLine="709"/>
        <w:jc w:val="both"/>
        <w:rPr>
          <w:rFonts w:ascii="Arial" w:hAnsi="Arial" w:cs="Arial"/>
          <w:sz w:val="24"/>
          <w:szCs w:val="24"/>
        </w:rPr>
      </w:pPr>
      <w:proofErr w:type="gramStart"/>
      <w:r w:rsidRPr="002736AD">
        <w:rPr>
          <w:rFonts w:ascii="Arial" w:hAnsi="Arial" w:cs="Arial"/>
          <w:sz w:val="24"/>
          <w:szCs w:val="24"/>
        </w:rPr>
        <w:t xml:space="preserve">· Если Вы обнаружили в сети Интернет информацию, причиняющую вред здоровью и развитию ребенка, и Вы хотите ограничить доступ к данной информации (заблокировать страницу или сайт), Вам необходимо подать заявку в электронном виде на сайте Федеральной службы по надзору в сфере связи, информационных технологий и массовых коммуникаций (далее - </w:t>
      </w:r>
      <w:proofErr w:type="spellStart"/>
      <w:r w:rsidRPr="002736AD">
        <w:rPr>
          <w:rFonts w:ascii="Arial" w:hAnsi="Arial" w:cs="Arial"/>
          <w:sz w:val="24"/>
          <w:szCs w:val="24"/>
        </w:rPr>
        <w:t>Роскомнадзор</w:t>
      </w:r>
      <w:proofErr w:type="spellEnd"/>
      <w:r w:rsidRPr="002736AD">
        <w:rPr>
          <w:rFonts w:ascii="Arial" w:hAnsi="Arial" w:cs="Arial"/>
          <w:sz w:val="24"/>
          <w:szCs w:val="24"/>
        </w:rPr>
        <w:t>) </w:t>
      </w:r>
      <w:hyperlink r:id="rId6" w:tgtFrame="_blank" w:history="1">
        <w:r w:rsidRPr="002736AD">
          <w:rPr>
            <w:rStyle w:val="a3"/>
            <w:rFonts w:ascii="Arial" w:hAnsi="Arial" w:cs="Arial"/>
            <w:sz w:val="24"/>
            <w:szCs w:val="24"/>
          </w:rPr>
          <w:t>http://rkn.gov.ru/.</w:t>
        </w:r>
      </w:hyperlink>
      <w:proofErr w:type="gramEnd"/>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Чтобы подать заявку в электронном виде 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Вам необходимо:</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а) зайти на Единый реестр доменных имен сайта </w:t>
      </w:r>
      <w:proofErr w:type="spellStart"/>
      <w:r w:rsidRPr="002736AD">
        <w:rPr>
          <w:rFonts w:ascii="Arial" w:hAnsi="Arial" w:cs="Arial"/>
          <w:sz w:val="24"/>
          <w:szCs w:val="24"/>
        </w:rPr>
        <w:t>Роскомнадзора</w:t>
      </w:r>
      <w:proofErr w:type="spellEnd"/>
      <w:r w:rsidRPr="002736AD">
        <w:rPr>
          <w:rFonts w:ascii="Arial" w:hAnsi="Arial" w:cs="Arial"/>
          <w:sz w:val="24"/>
          <w:szCs w:val="24"/>
        </w:rPr>
        <w:t> </w:t>
      </w:r>
      <w:hyperlink r:id="rId7" w:tgtFrame="_blank" w:history="1">
        <w:r w:rsidRPr="002736AD">
          <w:rPr>
            <w:rStyle w:val="a3"/>
            <w:rFonts w:ascii="Arial" w:hAnsi="Arial" w:cs="Arial"/>
            <w:sz w:val="24"/>
            <w:szCs w:val="24"/>
          </w:rPr>
          <w:t>http://eais.rkn.gov.ru/feedback</w:t>
        </w:r>
      </w:hyperlink>
      <w:r w:rsidRPr="002736AD">
        <w:rPr>
          <w:rFonts w:ascii="Arial" w:hAnsi="Arial" w:cs="Arial"/>
          <w:sz w:val="24"/>
          <w:szCs w:val="24"/>
        </w:rPr>
        <w:t>/ в раздел «Приём сообщений».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б) заполнить форму заявки в электронном виде (обращаем внимание на поля, обязательные для заполнения);</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в) копировать ссылку, содержащую, по Вашему мнению, запрещённую информацию и указать данный адрес в строке «Указатель страницы сайта в сети «Интернет»;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г) выбрать источник и тип информации (признаки призыва к самоубийству);</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д) сделать Скриншот страницы с запрещённой информацией (при желании);</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е) в зависимости от содержания страницы выбрать, какую информацию содержит данный сайт: видео изображения, фото изображения, текст, </w:t>
      </w:r>
      <w:proofErr w:type="spellStart"/>
      <w:r w:rsidRPr="002736AD">
        <w:rPr>
          <w:rFonts w:ascii="Arial" w:hAnsi="Arial" w:cs="Arial"/>
          <w:sz w:val="24"/>
          <w:szCs w:val="24"/>
        </w:rPr>
        <w:t>online</w:t>
      </w:r>
      <w:proofErr w:type="spellEnd"/>
      <w:r w:rsidRPr="002736AD">
        <w:rPr>
          <w:rFonts w:ascii="Arial" w:hAnsi="Arial" w:cs="Arial"/>
          <w:sz w:val="24"/>
          <w:szCs w:val="24"/>
        </w:rPr>
        <w:t>- трансляция, другая информация (можно выбрать все пункты);</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ж) обязательно указать тип информации (свободный или ограниченный);</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з) заполнить данные о себе и ввести защитный код (отметить поле «направлять ответ по эл. почте»).</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b/>
          <w:bCs/>
          <w:i/>
          <w:iCs/>
          <w:sz w:val="24"/>
          <w:szCs w:val="24"/>
        </w:rPr>
        <w:t>· Через некоторое время Вы получаете первичную обратную информацию:</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а) 1-ое электронное сообщение: В течение нескольких дней </w:t>
      </w:r>
      <w:proofErr w:type="spellStart"/>
      <w:r w:rsidRPr="002736AD">
        <w:rPr>
          <w:rFonts w:ascii="Arial" w:hAnsi="Arial" w:cs="Arial"/>
          <w:sz w:val="24"/>
          <w:szCs w:val="24"/>
        </w:rPr>
        <w:t>Роскомнадзор</w:t>
      </w:r>
      <w:proofErr w:type="spellEnd"/>
      <w:r w:rsidRPr="002736AD">
        <w:rPr>
          <w:rFonts w:ascii="Arial" w:hAnsi="Arial" w:cs="Arial"/>
          <w:sz w:val="24"/>
          <w:szCs w:val="24"/>
        </w:rPr>
        <w:t xml:space="preserve"> направляет на указанную Вами электронную почту информацию о том, что будет проведена проверка указанного Вами ресурса на наличие материалов </w:t>
      </w:r>
      <w:proofErr w:type="gramStart"/>
      <w:r w:rsidRPr="002736AD">
        <w:rPr>
          <w:rFonts w:ascii="Arial" w:hAnsi="Arial" w:cs="Arial"/>
          <w:sz w:val="24"/>
          <w:szCs w:val="24"/>
        </w:rPr>
        <w:t>с</w:t>
      </w:r>
      <w:proofErr w:type="gramEnd"/>
      <w:r w:rsidRPr="002736AD">
        <w:rPr>
          <w:rFonts w:ascii="Arial" w:hAnsi="Arial" w:cs="Arial"/>
          <w:sz w:val="24"/>
          <w:szCs w:val="24"/>
        </w:rPr>
        <w:t xml:space="preserve"> противоправным контентом.</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б) 2-ое электронное сообщение: </w:t>
      </w:r>
      <w:proofErr w:type="spellStart"/>
      <w:r w:rsidRPr="002736AD">
        <w:rPr>
          <w:rFonts w:ascii="Arial" w:hAnsi="Arial" w:cs="Arial"/>
          <w:sz w:val="24"/>
          <w:szCs w:val="24"/>
        </w:rPr>
        <w:t>Роскомнадзор</w:t>
      </w:r>
      <w:proofErr w:type="spellEnd"/>
      <w:r w:rsidRPr="002736AD">
        <w:rPr>
          <w:rFonts w:ascii="Arial" w:hAnsi="Arial" w:cs="Arial"/>
          <w:sz w:val="24"/>
          <w:szCs w:val="24"/>
        </w:rPr>
        <w:t xml:space="preserve"> направляет информацию о проведённой проверке указанного Вами ресурса и сообщает о том, содержит или не содержит направленный Вами электронный ресурс противоправный контент.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xml:space="preserve">· </w:t>
      </w:r>
      <w:proofErr w:type="spellStart"/>
      <w:r w:rsidRPr="002736AD">
        <w:rPr>
          <w:rFonts w:ascii="Arial" w:hAnsi="Arial" w:cs="Arial"/>
          <w:sz w:val="24"/>
          <w:szCs w:val="24"/>
        </w:rPr>
        <w:t>Роскомнадзор</w:t>
      </w:r>
      <w:proofErr w:type="spellEnd"/>
      <w:r w:rsidRPr="002736AD">
        <w:rPr>
          <w:rFonts w:ascii="Arial" w:hAnsi="Arial" w:cs="Arial"/>
          <w:sz w:val="24"/>
          <w:szCs w:val="24"/>
        </w:rPr>
        <w:t xml:space="preserve"> принимает решение о внесении (или не внесении) указанного Вами ресурса в Единый реестр доменных имен, указателей страниц сайтов в сети «Интернет» и сетевых адресов, позволяющих идентифицировать </w:t>
      </w:r>
      <w:r w:rsidRPr="002736AD">
        <w:rPr>
          <w:rFonts w:ascii="Arial" w:hAnsi="Arial" w:cs="Arial"/>
          <w:sz w:val="24"/>
          <w:szCs w:val="24"/>
        </w:rPr>
        <w:lastRenderedPageBreak/>
        <w:t>сайты в сети «Интернет», содержащие информацию, распространение которой в Российской Федерации запрещено, а также о блокировании сайта. С этапами обработки информации, проверки и процедурой рассмотрения заявок в Едином реестре Вы можете ознакомиться на странице: </w:t>
      </w:r>
      <w:hyperlink r:id="rId8" w:tgtFrame="_blank" w:history="1">
        <w:r w:rsidRPr="002736AD">
          <w:rPr>
            <w:rStyle w:val="a3"/>
            <w:rFonts w:ascii="Arial" w:hAnsi="Arial" w:cs="Arial"/>
            <w:sz w:val="24"/>
            <w:szCs w:val="24"/>
          </w:rPr>
          <w:t>http://eais.rkn.gov.ru/feedback/</w:t>
        </w:r>
      </w:hyperlink>
      <w:r w:rsidRPr="002736AD">
        <w:rPr>
          <w:rFonts w:ascii="Arial" w:hAnsi="Arial" w:cs="Arial"/>
          <w:sz w:val="24"/>
          <w:szCs w:val="24"/>
        </w:rPr>
        <w:t>.</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Для того</w:t>
      </w:r>
      <w:proofErr w:type="gramStart"/>
      <w:r w:rsidRPr="002736AD">
        <w:rPr>
          <w:rFonts w:ascii="Arial" w:hAnsi="Arial" w:cs="Arial"/>
          <w:sz w:val="24"/>
          <w:szCs w:val="24"/>
        </w:rPr>
        <w:t>,</w:t>
      </w:r>
      <w:proofErr w:type="gramEnd"/>
      <w:r w:rsidRPr="002736AD">
        <w:rPr>
          <w:rFonts w:ascii="Arial" w:hAnsi="Arial" w:cs="Arial"/>
          <w:sz w:val="24"/>
          <w:szCs w:val="24"/>
        </w:rPr>
        <w:t xml:space="preserve"> чтобы проверить внесён ли указанный Вами ресурс в Единый реестр, Вам необходимо ввести искомый ресурс и защитный код на странице:</w:t>
      </w:r>
      <w:hyperlink r:id="rId9" w:tgtFrame="_blank" w:history="1">
        <w:r w:rsidRPr="002736AD">
          <w:rPr>
            <w:rStyle w:val="a3"/>
            <w:rFonts w:ascii="Arial" w:hAnsi="Arial" w:cs="Arial"/>
            <w:sz w:val="24"/>
            <w:szCs w:val="24"/>
          </w:rPr>
          <w:t> http://eais.rkn.gov.ru/.</w:t>
        </w:r>
      </w:hyperlink>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Для того</w:t>
      </w:r>
      <w:proofErr w:type="gramStart"/>
      <w:r w:rsidRPr="002736AD">
        <w:rPr>
          <w:rFonts w:ascii="Arial" w:hAnsi="Arial" w:cs="Arial"/>
          <w:sz w:val="24"/>
          <w:szCs w:val="24"/>
        </w:rPr>
        <w:t>,</w:t>
      </w:r>
      <w:proofErr w:type="gramEnd"/>
      <w:r w:rsidRPr="002736AD">
        <w:rPr>
          <w:rFonts w:ascii="Arial" w:hAnsi="Arial" w:cs="Arial"/>
          <w:sz w:val="24"/>
          <w:szCs w:val="24"/>
        </w:rPr>
        <w:t xml:space="preserve"> чтобы проверить заблокирован ли искомый ресурс, Вам необходимо ввести электронный адрес искомого ресурса в поисковую систему Интернет.</w:t>
      </w:r>
    </w:p>
    <w:p w:rsidR="00EC751F" w:rsidRPr="002736AD" w:rsidRDefault="00EC751F" w:rsidP="002736AD">
      <w:pPr>
        <w:spacing w:after="0"/>
        <w:ind w:firstLine="709"/>
        <w:jc w:val="both"/>
        <w:rPr>
          <w:rFonts w:ascii="Arial" w:hAnsi="Arial" w:cs="Arial"/>
          <w:sz w:val="24"/>
          <w:szCs w:val="24"/>
        </w:rPr>
      </w:pPr>
      <w:r w:rsidRPr="002736AD">
        <w:rPr>
          <w:rFonts w:ascii="Arial" w:hAnsi="Arial" w:cs="Arial"/>
          <w:sz w:val="24"/>
          <w:szCs w:val="24"/>
        </w:rPr>
        <w:t>· В случае</w:t>
      </w:r>
      <w:proofErr w:type="gramStart"/>
      <w:r w:rsidRPr="002736AD">
        <w:rPr>
          <w:rFonts w:ascii="Arial" w:hAnsi="Arial" w:cs="Arial"/>
          <w:sz w:val="24"/>
          <w:szCs w:val="24"/>
        </w:rPr>
        <w:t>,</w:t>
      </w:r>
      <w:proofErr w:type="gramEnd"/>
      <w:r w:rsidRPr="002736AD">
        <w:rPr>
          <w:rFonts w:ascii="Arial" w:hAnsi="Arial" w:cs="Arial"/>
          <w:sz w:val="24"/>
          <w:szCs w:val="24"/>
        </w:rPr>
        <w:t xml:space="preserve"> если страница сайта не внесена в Единый реестр и не заблокирована, а Вам поступало электронное сообщение о наличии противоправного контента, Вам необходимо обратиться на горячую линию Единого реестра по электронному адресу </w:t>
      </w:r>
      <w:r w:rsidRPr="002736AD">
        <w:rPr>
          <w:rFonts w:ascii="Arial" w:hAnsi="Arial" w:cs="Arial"/>
          <w:b/>
          <w:bCs/>
          <w:i/>
          <w:iCs/>
          <w:sz w:val="24"/>
          <w:szCs w:val="24"/>
        </w:rPr>
        <w:t>zapret-info@rkn.gov.ru</w:t>
      </w:r>
      <w:r w:rsidRPr="002736AD">
        <w:rPr>
          <w:rFonts w:ascii="Arial" w:hAnsi="Arial" w:cs="Arial"/>
          <w:sz w:val="24"/>
          <w:szCs w:val="24"/>
        </w:rPr>
        <w:t> (предварительно ознакомившись с регламентом работы горячей линии, осуществляемой посредством электронных сообщений).</w:t>
      </w:r>
    </w:p>
    <w:p w:rsidR="005B49A4" w:rsidRPr="002736AD" w:rsidRDefault="005B49A4" w:rsidP="002736AD">
      <w:pPr>
        <w:spacing w:after="0"/>
        <w:ind w:firstLine="709"/>
        <w:jc w:val="both"/>
        <w:rPr>
          <w:rFonts w:ascii="Arial" w:hAnsi="Arial" w:cs="Arial"/>
          <w:sz w:val="24"/>
          <w:szCs w:val="24"/>
        </w:rPr>
      </w:pPr>
    </w:p>
    <w:sectPr w:rsidR="005B49A4" w:rsidRPr="002736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E01BB"/>
    <w:multiLevelType w:val="hybridMultilevel"/>
    <w:tmpl w:val="43B026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9BE2A53"/>
    <w:multiLevelType w:val="multilevel"/>
    <w:tmpl w:val="C2C82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51F"/>
    <w:rsid w:val="002736AD"/>
    <w:rsid w:val="005B49A4"/>
    <w:rsid w:val="008F410D"/>
    <w:rsid w:val="00EC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51F"/>
    <w:rPr>
      <w:color w:val="0000FF" w:themeColor="hyperlink"/>
      <w:u w:val="single"/>
    </w:rPr>
  </w:style>
  <w:style w:type="paragraph" w:styleId="a4">
    <w:name w:val="List Paragraph"/>
    <w:basedOn w:val="a"/>
    <w:uiPriority w:val="34"/>
    <w:qFormat/>
    <w:rsid w:val="00273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51F"/>
    <w:rPr>
      <w:color w:val="0000FF" w:themeColor="hyperlink"/>
      <w:u w:val="single"/>
    </w:rPr>
  </w:style>
  <w:style w:type="paragraph" w:styleId="a4">
    <w:name w:val="List Paragraph"/>
    <w:basedOn w:val="a"/>
    <w:uiPriority w:val="34"/>
    <w:qFormat/>
    <w:rsid w:val="00273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ais.rkn.gov.ru/feedback/" TargetMode="External"/><Relationship Id="rId3" Type="http://schemas.microsoft.com/office/2007/relationships/stylesWithEffects" Target="stylesWithEffects.xml"/><Relationship Id="rId7" Type="http://schemas.openxmlformats.org/officeDocument/2006/relationships/hyperlink" Target="http://eais.rkn.gov.ru/feedba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kn.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ttp/eais.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6283</Words>
  <Characters>35815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2</cp:revision>
  <dcterms:created xsi:type="dcterms:W3CDTF">2022-02-16T07:15:00Z</dcterms:created>
  <dcterms:modified xsi:type="dcterms:W3CDTF">2022-02-16T09:29:00Z</dcterms:modified>
</cp:coreProperties>
</file>